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332"/>
      </w:tblGrid>
      <w:tr w:rsidR="00F658D4" w14:paraId="593D4C6F" w14:textId="77777777" w:rsidTr="00E0476D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402DF033" w14:textId="77777777" w:rsidR="00F658D4" w:rsidRDefault="00F658D4" w:rsidP="00F65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ULUSLARARASI SANAT ARŞTIRMALARI SEMPOZYUMU </w:t>
            </w:r>
          </w:p>
          <w:p w14:paraId="3D64A5E6" w14:textId="77777777" w:rsidR="00F658D4" w:rsidRDefault="00F658D4" w:rsidP="00F658D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BİLDİRİ </w:t>
            </w:r>
            <w:r w:rsidRPr="00DF60E8">
              <w:rPr>
                <w:b/>
                <w:sz w:val="28"/>
                <w:szCs w:val="28"/>
              </w:rPr>
              <w:t>PROGRAM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2A0954" w14:paraId="5C28AC86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1FAA1D09" w14:textId="77777777" w:rsidR="002A0954" w:rsidRPr="00DF60E8" w:rsidRDefault="002A0954" w:rsidP="00DF60E8">
            <w:pPr>
              <w:jc w:val="center"/>
              <w:rPr>
                <w:b/>
              </w:rPr>
            </w:pPr>
            <w:r>
              <w:rPr>
                <w:b/>
              </w:rPr>
              <w:t>14 NİSAN 2020 SALI</w:t>
            </w:r>
          </w:p>
        </w:tc>
      </w:tr>
      <w:tr w:rsidR="00C90968" w14:paraId="105EE19A" w14:textId="77777777" w:rsidTr="00636D57">
        <w:tc>
          <w:tcPr>
            <w:tcW w:w="13745" w:type="dxa"/>
            <w:gridSpan w:val="2"/>
            <w:shd w:val="clear" w:color="auto" w:fill="F4B083" w:themeFill="accent2" w:themeFillTint="99"/>
          </w:tcPr>
          <w:p w14:paraId="1F6F6ABF" w14:textId="77777777" w:rsidR="00C90968" w:rsidRPr="00DF60E8" w:rsidRDefault="00FD2B2B" w:rsidP="00DF60E8">
            <w:pPr>
              <w:jc w:val="center"/>
              <w:rPr>
                <w:b/>
              </w:rPr>
            </w:pPr>
            <w:r w:rsidRPr="00DF60E8">
              <w:rPr>
                <w:b/>
              </w:rPr>
              <w:t>Eğitim Fakültesi Dekanlık Binası Hasan Ali Yücel Toplantı Salonu</w:t>
            </w:r>
          </w:p>
        </w:tc>
      </w:tr>
      <w:tr w:rsidR="00DF60E8" w14:paraId="3D284E63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23019DF9" w14:textId="77777777" w:rsidR="00DF60E8" w:rsidRDefault="00DF60E8" w:rsidP="00DF60E8">
            <w:pPr>
              <w:jc w:val="center"/>
            </w:pPr>
            <w:r>
              <w:t>08.30-10.00</w:t>
            </w:r>
          </w:p>
        </w:tc>
        <w:tc>
          <w:tcPr>
            <w:tcW w:w="12332" w:type="dxa"/>
          </w:tcPr>
          <w:p w14:paraId="101628CF" w14:textId="77777777" w:rsidR="00DF60E8" w:rsidRDefault="00E978A6" w:rsidP="00DF60E8">
            <w:r>
              <w:t>Sempozyum Kayıt</w:t>
            </w:r>
          </w:p>
        </w:tc>
      </w:tr>
      <w:tr w:rsidR="00DF60E8" w14:paraId="40A1FC16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4E5406DA" w14:textId="77777777" w:rsidR="00DF60E8" w:rsidRDefault="00DF60E8" w:rsidP="00DF60E8">
            <w:pPr>
              <w:jc w:val="center"/>
            </w:pPr>
            <w:r>
              <w:t>10.00-10.50</w:t>
            </w:r>
          </w:p>
        </w:tc>
        <w:tc>
          <w:tcPr>
            <w:tcW w:w="12332" w:type="dxa"/>
          </w:tcPr>
          <w:p w14:paraId="0897BFB3" w14:textId="77777777" w:rsidR="00DF60E8" w:rsidRDefault="0046400C" w:rsidP="00E978A6">
            <w:r>
              <w:t>A</w:t>
            </w:r>
            <w:r w:rsidR="00E978A6">
              <w:t>çılış Töreni</w:t>
            </w:r>
          </w:p>
        </w:tc>
      </w:tr>
      <w:tr w:rsidR="00DF60E8" w14:paraId="617ACC4C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2150AB77" w14:textId="77777777" w:rsidR="009737F3" w:rsidRDefault="009737F3" w:rsidP="00DF60E8">
            <w:pPr>
              <w:jc w:val="center"/>
            </w:pPr>
          </w:p>
          <w:p w14:paraId="2ECEB50B" w14:textId="77777777" w:rsidR="00DF60E8" w:rsidRDefault="00DF60E8" w:rsidP="00DF60E8">
            <w:pPr>
              <w:jc w:val="center"/>
            </w:pPr>
            <w:r>
              <w:t>11.00-12.00</w:t>
            </w:r>
          </w:p>
        </w:tc>
        <w:tc>
          <w:tcPr>
            <w:tcW w:w="12332" w:type="dxa"/>
          </w:tcPr>
          <w:p w14:paraId="4B044568" w14:textId="77777777" w:rsidR="00DF60E8" w:rsidRPr="00FF4333" w:rsidRDefault="009737F3" w:rsidP="00DF60E8">
            <w:pPr>
              <w:rPr>
                <w:b/>
              </w:rPr>
            </w:pPr>
            <w:r w:rsidRPr="00FF4333">
              <w:rPr>
                <w:b/>
              </w:rPr>
              <w:t xml:space="preserve">Davetli </w:t>
            </w:r>
            <w:r w:rsidR="001F2D37" w:rsidRPr="00FF4333">
              <w:rPr>
                <w:b/>
              </w:rPr>
              <w:t>Konuşmacı: Ali</w:t>
            </w:r>
            <w:r w:rsidR="000F4F22" w:rsidRPr="00FF4333">
              <w:rPr>
                <w:b/>
              </w:rPr>
              <w:t xml:space="preserve"> Artun</w:t>
            </w:r>
          </w:p>
          <w:p w14:paraId="7DE77B86" w14:textId="77777777" w:rsidR="00D14EB3" w:rsidRDefault="00D14EB3" w:rsidP="00DF60E8">
            <w:pPr>
              <w:rPr>
                <w:rFonts w:ascii="Arial" w:hAnsi="Arial" w:cs="Arial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15"/>
                <w:sz w:val="18"/>
                <w:szCs w:val="18"/>
                <w:shd w:val="clear" w:color="auto" w:fill="FFFFFF"/>
              </w:rPr>
              <w:t>Güzel Nedir?  -  Çirkinin Güzelliği</w:t>
            </w:r>
          </w:p>
          <w:p w14:paraId="347AAE3B" w14:textId="77777777" w:rsidR="009967E3" w:rsidRPr="009967E3" w:rsidRDefault="009967E3" w:rsidP="000C4EE3">
            <w:pPr>
              <w:rPr>
                <w:i/>
              </w:rPr>
            </w:pPr>
            <w:r w:rsidRPr="009967E3">
              <w:rPr>
                <w:i/>
              </w:rPr>
              <w:t>What is Beauty? - Beauty of Ugly</w:t>
            </w:r>
          </w:p>
        </w:tc>
      </w:tr>
      <w:tr w:rsidR="002A0954" w:rsidRPr="00FE5A01" w14:paraId="05A3A6FA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3EFC68A9" w14:textId="77777777" w:rsidR="00DF60E8" w:rsidRPr="00211F3F" w:rsidRDefault="00A25B7D" w:rsidP="00DF60E8">
            <w:pPr>
              <w:jc w:val="center"/>
              <w:rPr>
                <w:color w:val="FF0000"/>
              </w:rPr>
            </w:pPr>
            <w:r w:rsidRPr="00211F3F">
              <w:rPr>
                <w:color w:val="FF0000"/>
              </w:rPr>
              <w:t>12.00-13.30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7447E831" w14:textId="77777777" w:rsidR="00DF60E8" w:rsidRPr="00211F3F" w:rsidRDefault="00A25B7D" w:rsidP="00DF60E8">
            <w:pPr>
              <w:rPr>
                <w:color w:val="FF0000"/>
              </w:rPr>
            </w:pPr>
            <w:r w:rsidRPr="00211F3F">
              <w:rPr>
                <w:color w:val="FF0000"/>
              </w:rPr>
              <w:t>ÖĞLE ARASI</w:t>
            </w:r>
          </w:p>
        </w:tc>
      </w:tr>
    </w:tbl>
    <w:p w14:paraId="72496C01" w14:textId="77777777" w:rsidR="00DF60E8" w:rsidRPr="00FE5A01" w:rsidRDefault="00DF60E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804"/>
      </w:tblGrid>
      <w:tr w:rsidR="002A0954" w14:paraId="66EC46A0" w14:textId="77777777" w:rsidTr="00636D57">
        <w:tc>
          <w:tcPr>
            <w:tcW w:w="13745" w:type="dxa"/>
            <w:gridSpan w:val="3"/>
            <w:shd w:val="clear" w:color="auto" w:fill="FFE599" w:themeFill="accent4" w:themeFillTint="66"/>
            <w:vAlign w:val="center"/>
          </w:tcPr>
          <w:p w14:paraId="05C1627F" w14:textId="77777777" w:rsidR="002A0954" w:rsidRPr="003F40B0" w:rsidRDefault="002A0954" w:rsidP="002A0954">
            <w:pPr>
              <w:jc w:val="center"/>
              <w:rPr>
                <w:b/>
                <w:sz w:val="24"/>
                <w:szCs w:val="24"/>
              </w:rPr>
            </w:pPr>
            <w:r w:rsidRPr="003F40B0">
              <w:rPr>
                <w:b/>
                <w:sz w:val="24"/>
                <w:szCs w:val="24"/>
              </w:rPr>
              <w:t>14 NİSAN 2020 SALI</w:t>
            </w:r>
          </w:p>
        </w:tc>
      </w:tr>
      <w:tr w:rsidR="002A0954" w14:paraId="6AB8F402" w14:textId="77777777" w:rsidTr="00E0476D">
        <w:tc>
          <w:tcPr>
            <w:tcW w:w="13745" w:type="dxa"/>
            <w:gridSpan w:val="3"/>
            <w:shd w:val="clear" w:color="auto" w:fill="A8D08D" w:themeFill="accent6" w:themeFillTint="99"/>
            <w:vAlign w:val="center"/>
          </w:tcPr>
          <w:p w14:paraId="115E5393" w14:textId="77777777" w:rsidR="002A0954" w:rsidRDefault="00FD2B2B" w:rsidP="002A0954">
            <w:pPr>
              <w:jc w:val="center"/>
            </w:pPr>
            <w:r w:rsidRPr="00DF60E8">
              <w:rPr>
                <w:b/>
              </w:rPr>
              <w:t>Eğitim Fakültesi Dekanlık Binası Hasan Ali Yücel Toplantı Salonu</w:t>
            </w:r>
          </w:p>
        </w:tc>
      </w:tr>
      <w:tr w:rsidR="00FE5A01" w14:paraId="4EEA8C99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475E71D" w14:textId="77777777" w:rsidR="00FE5A01" w:rsidRDefault="00FE5A01" w:rsidP="00B4452D">
            <w:r>
              <w:t>13.30-14.</w:t>
            </w:r>
            <w:r w:rsidR="00B4452D">
              <w:t>3</w:t>
            </w:r>
            <w:r>
              <w:t>0</w:t>
            </w:r>
          </w:p>
        </w:tc>
        <w:tc>
          <w:tcPr>
            <w:tcW w:w="12332" w:type="dxa"/>
            <w:gridSpan w:val="2"/>
          </w:tcPr>
          <w:p w14:paraId="4A301D13" w14:textId="77777777" w:rsidR="00FE5A01" w:rsidRPr="000D35D0" w:rsidRDefault="009737F3" w:rsidP="00DF60E8">
            <w:pPr>
              <w:rPr>
                <w:b/>
              </w:rPr>
            </w:pPr>
            <w:r w:rsidRPr="000D35D0">
              <w:rPr>
                <w:b/>
              </w:rPr>
              <w:t xml:space="preserve">Davetli </w:t>
            </w:r>
            <w:r w:rsidR="006460C6" w:rsidRPr="000D35D0">
              <w:rPr>
                <w:b/>
              </w:rPr>
              <w:t>Konuşmacı: Behice</w:t>
            </w:r>
            <w:r w:rsidR="00FE5A01" w:rsidRPr="000D35D0">
              <w:rPr>
                <w:b/>
              </w:rPr>
              <w:t xml:space="preserve"> Durgun</w:t>
            </w:r>
          </w:p>
          <w:p w14:paraId="32D83E11" w14:textId="77777777" w:rsidR="0016252C" w:rsidRDefault="0016252C" w:rsidP="00DF60E8">
            <w:r>
              <w:t xml:space="preserve">Michelangelo ve Leonardo da Vinci’nin </w:t>
            </w:r>
            <w:r w:rsidR="009967E3">
              <w:t xml:space="preserve">Çığır Açan </w:t>
            </w:r>
            <w:r>
              <w:t>Başyapıtlarında Gizlenmiş Anatomik Oluşumlar</w:t>
            </w:r>
          </w:p>
          <w:p w14:paraId="2CD1D5B0" w14:textId="77777777" w:rsidR="00FE5A01" w:rsidRDefault="00724793" w:rsidP="00DF60E8">
            <w:pPr>
              <w:rPr>
                <w:i/>
              </w:rPr>
            </w:pPr>
            <w:r w:rsidRPr="00724793">
              <w:rPr>
                <w:i/>
              </w:rPr>
              <w:t>Groundbreaking Anatomical Reflections in Michelangelo’s and Leonardo Da Vinci’s Masterpieces</w:t>
            </w:r>
          </w:p>
          <w:p w14:paraId="08FF8DAB" w14:textId="77777777" w:rsidR="00724793" w:rsidRDefault="00724793" w:rsidP="00DF60E8">
            <w:bookmarkStart w:id="0" w:name="_GoBack"/>
            <w:bookmarkEnd w:id="0"/>
          </w:p>
        </w:tc>
      </w:tr>
      <w:tr w:rsidR="00FE5A01" w14:paraId="2CB48297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209B42" w14:textId="77777777" w:rsidR="00FE5A01" w:rsidRPr="00211F3F" w:rsidRDefault="00FE5A01" w:rsidP="00B4452D">
            <w:r w:rsidRPr="00211F3F">
              <w:rPr>
                <w:color w:val="FF0000"/>
              </w:rPr>
              <w:t>14.</w:t>
            </w:r>
            <w:r w:rsidR="00B4452D" w:rsidRPr="00211F3F">
              <w:rPr>
                <w:color w:val="FF0000"/>
              </w:rPr>
              <w:t>30-14</w:t>
            </w:r>
            <w:r w:rsidRPr="00211F3F">
              <w:rPr>
                <w:color w:val="FF0000"/>
              </w:rPr>
              <w:t>.</w:t>
            </w:r>
            <w:r w:rsidR="0047555E" w:rsidRPr="00211F3F">
              <w:rPr>
                <w:color w:val="FF0000"/>
              </w:rPr>
              <w:t>5</w:t>
            </w:r>
            <w:r w:rsidRPr="00211F3F">
              <w:rPr>
                <w:color w:val="FF0000"/>
              </w:rPr>
              <w:t>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8F0E600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FE5A01" w14:paraId="3824479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402A69C" w14:textId="77777777" w:rsidR="00FE5A01" w:rsidRDefault="00FE5A01" w:rsidP="00FE5A01"/>
        </w:tc>
        <w:tc>
          <w:tcPr>
            <w:tcW w:w="5528" w:type="dxa"/>
            <w:shd w:val="clear" w:color="auto" w:fill="F4B083" w:themeFill="accent2" w:themeFillTint="99"/>
          </w:tcPr>
          <w:p w14:paraId="14BE7AA7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Eğitim Fakültesi Dekanlık Binası</w:t>
            </w:r>
          </w:p>
          <w:p w14:paraId="6A74132F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Hasan Ali Yücel Toplantı Salonu</w:t>
            </w:r>
          </w:p>
          <w:p w14:paraId="0210ECF6" w14:textId="77777777" w:rsidR="00FE5A01" w:rsidRPr="00FE5A01" w:rsidRDefault="00FE5A01" w:rsidP="003F40B0">
            <w:pPr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8D08D" w:themeFill="accent6" w:themeFillTint="99"/>
          </w:tcPr>
          <w:p w14:paraId="5E5F48A5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Eğitim Fakültesi Dekanlık Binası</w:t>
            </w:r>
          </w:p>
          <w:p w14:paraId="0872D364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Mavi Salon</w:t>
            </w:r>
          </w:p>
        </w:tc>
      </w:tr>
      <w:tr w:rsidR="00FE5A01" w14:paraId="44E163F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2DB68C2" w14:textId="77777777" w:rsidR="00FE5A01" w:rsidRDefault="00B4452D" w:rsidP="0047555E">
            <w:r>
              <w:t>14.</w:t>
            </w:r>
            <w:r w:rsidR="0047555E">
              <w:t>5</w:t>
            </w:r>
            <w:r>
              <w:t>0</w:t>
            </w:r>
            <w:r w:rsidR="00FE5A01">
              <w:t>-1</w:t>
            </w:r>
            <w:r>
              <w:t>5.</w:t>
            </w:r>
            <w:r w:rsidR="0047555E">
              <w:t>1</w:t>
            </w:r>
            <w:r>
              <w:t>0</w:t>
            </w:r>
          </w:p>
        </w:tc>
        <w:tc>
          <w:tcPr>
            <w:tcW w:w="5528" w:type="dxa"/>
          </w:tcPr>
          <w:p w14:paraId="164ED2D0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Pari Malekzadeh, Zahra Fallah Mehtarlou</w:t>
            </w:r>
          </w:p>
          <w:p w14:paraId="68FA4476" w14:textId="77777777" w:rsidR="00FE5A01" w:rsidRDefault="00FE5A01" w:rsidP="00FE5A01">
            <w:r w:rsidRPr="003B1C98">
              <w:t>İran Sanatında Kadın Ressamlar</w:t>
            </w:r>
          </w:p>
          <w:p w14:paraId="642146F8" w14:textId="77777777" w:rsidR="00FE5A01" w:rsidRPr="00EC683F" w:rsidRDefault="00FE5A01" w:rsidP="00FE5A01">
            <w:pPr>
              <w:rPr>
                <w:rStyle w:val="abouttopicKisiGiri"/>
                <w:rFonts w:ascii="Calibri" w:hAnsi="Calibri"/>
                <w:i/>
                <w:sz w:val="21"/>
              </w:rPr>
            </w:pPr>
            <w:r w:rsidRPr="00EC683F">
              <w:rPr>
                <w:rStyle w:val="abouttopicKisiGiri"/>
                <w:rFonts w:ascii="Calibri" w:hAnsi="Calibri"/>
                <w:i/>
                <w:sz w:val="21"/>
              </w:rPr>
              <w:t>Female Painters in Iranian Art</w:t>
            </w:r>
          </w:p>
          <w:p w14:paraId="6BAC8BB5" w14:textId="77777777" w:rsidR="00FE5A01" w:rsidRDefault="00FE5A01" w:rsidP="00FE5A01">
            <w:pPr>
              <w:rPr>
                <w:rStyle w:val="abouttopicKisiGiri"/>
                <w:rFonts w:ascii="Calibri" w:hAnsi="Calibri"/>
                <w:sz w:val="21"/>
              </w:rPr>
            </w:pPr>
          </w:p>
          <w:p w14:paraId="55788302" w14:textId="77777777" w:rsidR="00FE5A01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Savițkaia-Baraghin Iarîna</w:t>
            </w:r>
          </w:p>
          <w:p w14:paraId="0B46BF11" w14:textId="77777777" w:rsidR="00E84390" w:rsidRPr="00E84390" w:rsidRDefault="00770FDB" w:rsidP="00FE5A01">
            <w:r>
              <w:t xml:space="preserve">Başlangıcından Çağdaş Döneme </w:t>
            </w:r>
            <w:r w:rsidR="00E84390" w:rsidRPr="00E84390">
              <w:t>Ulusal Moldova Gravür Sanatına İl</w:t>
            </w:r>
            <w:r w:rsidR="00E84390">
              <w:t>i</w:t>
            </w:r>
            <w:r w:rsidR="00E84390" w:rsidRPr="00E84390">
              <w:t>şkin Tarihsel Bir Araştırma</w:t>
            </w:r>
          </w:p>
          <w:p w14:paraId="341CB2C3" w14:textId="77777777" w:rsidR="00FE5A01" w:rsidRDefault="00EC683F" w:rsidP="00FE5A01">
            <w:pPr>
              <w:rPr>
                <w:i/>
              </w:rPr>
            </w:pPr>
            <w:r>
              <w:rPr>
                <w:i/>
              </w:rPr>
              <w:t>Hi</w:t>
            </w:r>
            <w:r w:rsidRPr="00EC683F">
              <w:rPr>
                <w:i/>
              </w:rPr>
              <w:t>stor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>ograph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 xml:space="preserve">c Study </w:t>
            </w:r>
            <w:r>
              <w:rPr>
                <w:i/>
              </w:rPr>
              <w:t>o</w:t>
            </w:r>
            <w:r w:rsidRPr="00EC683F">
              <w:rPr>
                <w:i/>
              </w:rPr>
              <w:t>f Reg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 xml:space="preserve">onal </w:t>
            </w:r>
            <w:r>
              <w:rPr>
                <w:i/>
              </w:rPr>
              <w:t>a</w:t>
            </w:r>
            <w:r w:rsidRPr="00EC683F">
              <w:rPr>
                <w:i/>
              </w:rPr>
              <w:t>nd Nat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>onal Moldav</w:t>
            </w:r>
            <w:r>
              <w:rPr>
                <w:i/>
              </w:rPr>
              <w:t>ian Engraving f</w:t>
            </w:r>
            <w:r w:rsidRPr="00EC683F">
              <w:rPr>
                <w:i/>
              </w:rPr>
              <w:t xml:space="preserve">rom </w:t>
            </w:r>
            <w:r>
              <w:rPr>
                <w:i/>
              </w:rPr>
              <w:t>Origins to the Contemporary Peri</w:t>
            </w:r>
            <w:r w:rsidRPr="00EC683F">
              <w:rPr>
                <w:i/>
              </w:rPr>
              <w:t>od</w:t>
            </w:r>
          </w:p>
          <w:p w14:paraId="4C02B689" w14:textId="77777777" w:rsidR="00E84390" w:rsidRDefault="00E84390" w:rsidP="00FE5A01">
            <w:pPr>
              <w:rPr>
                <w:i/>
              </w:rPr>
            </w:pPr>
          </w:p>
          <w:p w14:paraId="1F217B7D" w14:textId="77777777" w:rsidR="00625C39" w:rsidRPr="00EC683F" w:rsidRDefault="00625C39" w:rsidP="00FE5A01">
            <w:pPr>
              <w:rPr>
                <w:i/>
              </w:rPr>
            </w:pPr>
          </w:p>
          <w:p w14:paraId="628B3C74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lastRenderedPageBreak/>
              <w:t>Semiha Yıldırım, Melis Yılmaz</w:t>
            </w:r>
          </w:p>
          <w:p w14:paraId="129B2A60" w14:textId="77777777" w:rsidR="00FE5A01" w:rsidRDefault="00FE5A01" w:rsidP="00FE5A01">
            <w:r w:rsidRPr="003B1C98">
              <w:t>Praski Vitti’nin Narspi Konulu Resimleri</w:t>
            </w:r>
            <w:r w:rsidR="001E23DF">
              <w:t xml:space="preserve"> Üzerine bir İnceleme</w:t>
            </w:r>
          </w:p>
          <w:p w14:paraId="65B55E7E" w14:textId="77777777" w:rsidR="0045533F" w:rsidRDefault="001E23DF" w:rsidP="00FE5A01">
            <w:r w:rsidRPr="001E23DF">
              <w:rPr>
                <w:i/>
              </w:rPr>
              <w:t xml:space="preserve">An Analysis about Praski Vitti's the Narspi Paintings </w:t>
            </w:r>
          </w:p>
          <w:p w14:paraId="79F6FBC2" w14:textId="77777777" w:rsidR="00FE5A01" w:rsidRPr="00576555" w:rsidRDefault="00FE5A01" w:rsidP="00FE5A01">
            <w:pPr>
              <w:rPr>
                <w:i/>
              </w:rPr>
            </w:pPr>
          </w:p>
        </w:tc>
        <w:tc>
          <w:tcPr>
            <w:tcW w:w="6804" w:type="dxa"/>
          </w:tcPr>
          <w:p w14:paraId="13254893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lastRenderedPageBreak/>
              <w:t>Ebru Dikmen Varol, Günay Atalayer</w:t>
            </w:r>
          </w:p>
          <w:p w14:paraId="185DF610" w14:textId="77777777" w:rsidR="00FE5A01" w:rsidRDefault="00FE5A01" w:rsidP="00FE5A01">
            <w:r w:rsidRPr="003B1C98">
              <w:t>M.S. 3.yy’da Batı Anadolu’da Dokumacılık Kültürü ve Laodikeia Örneği</w:t>
            </w:r>
          </w:p>
          <w:p w14:paraId="67B5824D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t>Weaving Culture in West Anatolia in The 3rd Century A.D. And Laodikeia Sample</w:t>
            </w:r>
          </w:p>
          <w:p w14:paraId="3954B08B" w14:textId="77777777" w:rsidR="00FE5A01" w:rsidRDefault="00FE5A01" w:rsidP="00FE5A01"/>
          <w:p w14:paraId="0105A5E8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Mine Ceranoğlu, Meltem Özsan,  Feride Güler</w:t>
            </w:r>
          </w:p>
          <w:p w14:paraId="50BA6DDA" w14:textId="77777777" w:rsidR="00FE5A01" w:rsidRDefault="00FE5A01" w:rsidP="00FE5A01">
            <w:r>
              <w:t>Aksesuar Tasarımında Yenilikçi Yaklaşımlar: “Dival Tekniği (Sim Sırma)” Örneği</w:t>
            </w:r>
          </w:p>
          <w:p w14:paraId="1B15235C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t>Innovative Approaches in Accessory Designs: Example of Dival Technique (Sim Sırma)</w:t>
            </w:r>
          </w:p>
          <w:p w14:paraId="14FA333A" w14:textId="77777777" w:rsidR="00FE5A01" w:rsidRDefault="00FE5A01" w:rsidP="00FE5A01"/>
          <w:p w14:paraId="5D8BF164" w14:textId="77777777" w:rsidR="00FE5A01" w:rsidRPr="00F5764B" w:rsidRDefault="00F5764B" w:rsidP="00FE5A01">
            <w:pPr>
              <w:rPr>
                <w:b/>
              </w:rPr>
            </w:pPr>
            <w:r>
              <w:rPr>
                <w:b/>
              </w:rPr>
              <w:lastRenderedPageBreak/>
              <w:t>Esra Varol, Nilay Ertürk</w:t>
            </w:r>
          </w:p>
          <w:p w14:paraId="5CB86171" w14:textId="77777777" w:rsidR="00FE5A01" w:rsidRDefault="00FE5A01" w:rsidP="00FE5A01">
            <w:r>
              <w:t>Moda Tasarımı Eğitiminin Stüdyo Derslerinde Sanat Eserlerinin İlham Kaynağı Olarak Kullanılmasının Yaratıcı Öğretime Katkıları</w:t>
            </w:r>
          </w:p>
          <w:p w14:paraId="287F1D45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t>Contribution of Using Art Works as Inspiration Sources to Creative Teaching in Studio Courses of Fashion Design Education</w:t>
            </w:r>
          </w:p>
          <w:p w14:paraId="2F92A527" w14:textId="77777777" w:rsidR="00FE5A01" w:rsidRDefault="00FE5A01" w:rsidP="00FE5A01"/>
          <w:p w14:paraId="27D68EC7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Rabia Demir, Mine Ceranoğlu</w:t>
            </w:r>
          </w:p>
          <w:p w14:paraId="6D303850" w14:textId="77777777" w:rsidR="00FE5A01" w:rsidRDefault="00FE5A01" w:rsidP="00FE5A01">
            <w:r>
              <w:t>Şakir Gökçebağ Çalışmalarında Aksesuar: Sıradan Nesneler, Sıra Dışı Formlar</w:t>
            </w:r>
          </w:p>
          <w:p w14:paraId="6DED54F6" w14:textId="77777777" w:rsidR="00FE5A01" w:rsidRPr="00576555" w:rsidRDefault="00576555" w:rsidP="000D35D0">
            <w:pPr>
              <w:rPr>
                <w:i/>
              </w:rPr>
            </w:pPr>
            <w:r w:rsidRPr="00576555">
              <w:rPr>
                <w:i/>
              </w:rPr>
              <w:t>Accessor</w:t>
            </w:r>
            <w:r w:rsidR="000D35D0">
              <w:rPr>
                <w:i/>
              </w:rPr>
              <w:t>i</w:t>
            </w:r>
            <w:r w:rsidRPr="00576555">
              <w:rPr>
                <w:i/>
              </w:rPr>
              <w:t>es in Şakir Gökçebağ Studies: Ordinary Object, Unusual Forms</w:t>
            </w:r>
          </w:p>
        </w:tc>
      </w:tr>
      <w:tr w:rsidR="00FE5A01" w14:paraId="0D3DF0E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5C4EBA6" w14:textId="77777777" w:rsidR="00FE5A01" w:rsidRPr="00211F3F" w:rsidRDefault="00FE5A01" w:rsidP="0047555E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</w:t>
            </w:r>
            <w:r w:rsidR="00B4452D" w:rsidRPr="00211F3F">
              <w:rPr>
                <w:color w:val="FF0000"/>
              </w:rPr>
              <w:t>5:</w:t>
            </w:r>
            <w:r w:rsidR="0047555E" w:rsidRPr="00211F3F">
              <w:rPr>
                <w:color w:val="FF0000"/>
              </w:rPr>
              <w:t>1</w:t>
            </w:r>
            <w:r w:rsidRPr="00211F3F">
              <w:rPr>
                <w:color w:val="FF0000"/>
              </w:rPr>
              <w:t>0-1</w:t>
            </w:r>
            <w:r w:rsidR="00B4452D" w:rsidRPr="00211F3F">
              <w:rPr>
                <w:color w:val="FF0000"/>
              </w:rPr>
              <w:t>5</w:t>
            </w:r>
            <w:r w:rsidRPr="00211F3F">
              <w:rPr>
                <w:color w:val="FF0000"/>
              </w:rPr>
              <w:t>:</w:t>
            </w:r>
            <w:r w:rsidR="0047555E" w:rsidRPr="00211F3F">
              <w:rPr>
                <w:color w:val="FF0000"/>
              </w:rPr>
              <w:t>2</w:t>
            </w:r>
            <w:r w:rsidRPr="00211F3F">
              <w:rPr>
                <w:color w:val="FF0000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E910EE1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DF4A3D4" w14:textId="77777777" w:rsidR="00FE5A01" w:rsidRDefault="00FE5A01" w:rsidP="00FE5A01"/>
        </w:tc>
      </w:tr>
      <w:tr w:rsidR="00FE5A01" w14:paraId="64BE0A5C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C4FB58C" w14:textId="77777777" w:rsidR="00FE5A01" w:rsidRDefault="00B4452D" w:rsidP="0047555E">
            <w:r>
              <w:t>15:</w:t>
            </w:r>
            <w:r w:rsidR="0047555E">
              <w:t>2</w:t>
            </w:r>
            <w:r>
              <w:t>0-</w:t>
            </w:r>
            <w:r w:rsidR="0047555E">
              <w:t>16.40</w:t>
            </w:r>
          </w:p>
        </w:tc>
        <w:tc>
          <w:tcPr>
            <w:tcW w:w="5528" w:type="dxa"/>
          </w:tcPr>
          <w:p w14:paraId="38F4775A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Tolga Tellan</w:t>
            </w:r>
          </w:p>
          <w:p w14:paraId="15939A14" w14:textId="77777777" w:rsidR="00FE5A01" w:rsidRDefault="00FE5A01" w:rsidP="00FE5A01">
            <w:r w:rsidRPr="004A2278">
              <w:t>Kavramsal Sanatın Türkiye’deki Gelişimini Değerlendirmek</w:t>
            </w:r>
          </w:p>
          <w:p w14:paraId="5A8AB7B2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>Evaluat</w:t>
            </w:r>
            <w:r w:rsidR="000D35D0">
              <w:rPr>
                <w:i/>
              </w:rPr>
              <w:t>ing t</w:t>
            </w:r>
            <w:r w:rsidRPr="000D35D0">
              <w:rPr>
                <w:i/>
              </w:rPr>
              <w:t xml:space="preserve">he Development </w:t>
            </w:r>
            <w:r w:rsidR="000D35D0">
              <w:rPr>
                <w:i/>
              </w:rPr>
              <w:t>o</w:t>
            </w:r>
            <w:r w:rsidRPr="000D35D0">
              <w:rPr>
                <w:i/>
              </w:rPr>
              <w:t xml:space="preserve">f Conceptual Art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Turkey</w:t>
            </w:r>
          </w:p>
          <w:p w14:paraId="16B61DFB" w14:textId="77777777" w:rsidR="00FE5A01" w:rsidRDefault="00FE5A01" w:rsidP="00FE5A01"/>
          <w:p w14:paraId="63A8D264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Dilek Winchester</w:t>
            </w:r>
            <w:r w:rsidRPr="00F5764B">
              <w:rPr>
                <w:b/>
              </w:rPr>
              <w:tab/>
            </w:r>
          </w:p>
          <w:p w14:paraId="5E9C269C" w14:textId="77777777" w:rsidR="00FE5A01" w:rsidRDefault="00FE5A01" w:rsidP="00FE5A01">
            <w:r w:rsidRPr="004A2278">
              <w:t>Talimata Dayalı Sanat Eserleri</w:t>
            </w:r>
          </w:p>
          <w:p w14:paraId="2782182C" w14:textId="77777777" w:rsidR="00FE5A01" w:rsidRPr="000D35D0" w:rsidRDefault="00576555" w:rsidP="00FE5A01">
            <w:pPr>
              <w:rPr>
                <w:rStyle w:val="abouttopicKisiGiri"/>
                <w:rFonts w:ascii="Calibri" w:hAnsi="Calibri"/>
                <w:i/>
                <w:sz w:val="21"/>
              </w:rPr>
            </w:pPr>
            <w:r w:rsidRPr="000D35D0">
              <w:rPr>
                <w:rStyle w:val="abouttopicKisiGiri"/>
                <w:rFonts w:ascii="Calibri" w:hAnsi="Calibri"/>
                <w:i/>
                <w:sz w:val="21"/>
              </w:rPr>
              <w:t>Instruction Based Artworks</w:t>
            </w:r>
          </w:p>
          <w:p w14:paraId="44E6203C" w14:textId="77777777" w:rsidR="00FE5A01" w:rsidRDefault="00FE5A01" w:rsidP="00FE5A01">
            <w:pPr>
              <w:rPr>
                <w:rStyle w:val="abouttopicKisiGiri"/>
                <w:rFonts w:ascii="Calibri" w:hAnsi="Calibri"/>
                <w:sz w:val="21"/>
              </w:rPr>
            </w:pPr>
          </w:p>
          <w:p w14:paraId="4B6F65E1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Setenay Sezer Babalıoğlu, Seydi Murat Koç</w:t>
            </w:r>
          </w:p>
          <w:p w14:paraId="0BA4388A" w14:textId="77777777" w:rsidR="00FE5A01" w:rsidRDefault="00FE5A01" w:rsidP="00FE5A01">
            <w:r w:rsidRPr="004A2278">
              <w:t xml:space="preserve">Erwin Panofsky Yöntemi </w:t>
            </w:r>
            <w:r>
              <w:t>İ</w:t>
            </w:r>
            <w:r w:rsidR="00A86D5D">
              <w:t xml:space="preserve">le </w:t>
            </w:r>
            <w:r w:rsidRPr="004A2278">
              <w:t>Hopper’ın G</w:t>
            </w:r>
            <w:r w:rsidR="00395B2B">
              <w:t xml:space="preserve">ece Kuşları Tablosunun </w:t>
            </w:r>
            <w:r w:rsidRPr="004A2278">
              <w:t>Çözümlemesi</w:t>
            </w:r>
          </w:p>
          <w:p w14:paraId="3619CAC5" w14:textId="77777777" w:rsidR="00FE5A01" w:rsidRDefault="00A86D5D" w:rsidP="00FE5A01">
            <w:pPr>
              <w:rPr>
                <w:i/>
              </w:rPr>
            </w:pPr>
            <w:r>
              <w:rPr>
                <w:i/>
              </w:rPr>
              <w:t xml:space="preserve">Analysis of </w:t>
            </w:r>
            <w:r w:rsidR="00395B2B" w:rsidRPr="00EC683F">
              <w:rPr>
                <w:i/>
              </w:rPr>
              <w:t>Hopper's Night Birds Table by Erwin Panofsky Method</w:t>
            </w:r>
          </w:p>
          <w:p w14:paraId="1684A9BB" w14:textId="77777777" w:rsidR="00B60062" w:rsidRDefault="00B60062" w:rsidP="00FE5A01">
            <w:pPr>
              <w:rPr>
                <w:i/>
              </w:rPr>
            </w:pPr>
          </w:p>
          <w:p w14:paraId="7A702D51" w14:textId="77777777" w:rsidR="00B60062" w:rsidRPr="00F5764B" w:rsidRDefault="00B60062" w:rsidP="00B60062">
            <w:pPr>
              <w:rPr>
                <w:b/>
              </w:rPr>
            </w:pPr>
            <w:r w:rsidRPr="00F5764B">
              <w:rPr>
                <w:b/>
              </w:rPr>
              <w:t>Şemsi Altaş</w:t>
            </w:r>
          </w:p>
          <w:p w14:paraId="3C877A15" w14:textId="77777777" w:rsidR="00B60062" w:rsidRDefault="00B60062" w:rsidP="00B60062">
            <w:r w:rsidRPr="003B1C98">
              <w:t>David Hockney’in Varlık ve Yokluk Havuzu</w:t>
            </w:r>
          </w:p>
          <w:p w14:paraId="346342A2" w14:textId="77777777" w:rsidR="00B60062" w:rsidRPr="00EC683F" w:rsidRDefault="00B60062" w:rsidP="00B60062">
            <w:pPr>
              <w:rPr>
                <w:i/>
              </w:rPr>
            </w:pPr>
            <w:r w:rsidRPr="00576555">
              <w:rPr>
                <w:i/>
              </w:rPr>
              <w:t>David Hockney’s Pool of Existence and Nonexistence</w:t>
            </w:r>
          </w:p>
        </w:tc>
        <w:tc>
          <w:tcPr>
            <w:tcW w:w="6804" w:type="dxa"/>
          </w:tcPr>
          <w:p w14:paraId="5F0013DF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Cumhur Coşkun</w:t>
            </w:r>
            <w:r w:rsidRPr="00F5764B">
              <w:rPr>
                <w:b/>
              </w:rPr>
              <w:tab/>
            </w:r>
          </w:p>
          <w:p w14:paraId="210735BE" w14:textId="77777777" w:rsidR="00FE5A01" w:rsidRDefault="00FE5A01" w:rsidP="00FE5A01">
            <w:r w:rsidRPr="004A2278">
              <w:t>Sanat Müzelerinde Artırılmış Gerçeklik Uygulamaları</w:t>
            </w:r>
          </w:p>
          <w:p w14:paraId="2CA58ACC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>Augmented Real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ty Appl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cat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 xml:space="preserve">ons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Art Museums</w:t>
            </w:r>
          </w:p>
          <w:p w14:paraId="65CA869A" w14:textId="77777777" w:rsidR="00FE5A01" w:rsidRDefault="00FE5A01" w:rsidP="00FE5A01"/>
          <w:p w14:paraId="259AC1A0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Dilek Karaaziz Şener</w:t>
            </w:r>
            <w:r w:rsidRPr="00F5764B">
              <w:rPr>
                <w:b/>
              </w:rPr>
              <w:tab/>
            </w:r>
          </w:p>
          <w:p w14:paraId="3D02DE62" w14:textId="77777777" w:rsidR="00FE5A01" w:rsidRDefault="00FE5A01" w:rsidP="00FE5A01">
            <w:r w:rsidRPr="00BC4358">
              <w:t>Ankara’daki Özel Müzelerde Küratöryel Etkinlikler/Pratikler Üzerine Bir Araştırma</w:t>
            </w:r>
          </w:p>
          <w:p w14:paraId="321A257A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 xml:space="preserve">A Research </w:t>
            </w:r>
            <w:r w:rsidR="000D35D0">
              <w:rPr>
                <w:i/>
              </w:rPr>
              <w:t>o</w:t>
            </w:r>
            <w:r w:rsidRPr="000D35D0">
              <w:rPr>
                <w:i/>
              </w:rPr>
              <w:t>n Curatural Act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v</w:t>
            </w:r>
            <w:r w:rsidR="000D35D0">
              <w:rPr>
                <w:i/>
              </w:rPr>
              <w:t>iti</w:t>
            </w:r>
            <w:r w:rsidRPr="000D35D0">
              <w:rPr>
                <w:i/>
              </w:rPr>
              <w:t>es / Pract</w:t>
            </w:r>
            <w:r w:rsidR="000D35D0">
              <w:rPr>
                <w:i/>
              </w:rPr>
              <w:t>ices in Speci</w:t>
            </w:r>
            <w:r w:rsidRPr="000D35D0">
              <w:rPr>
                <w:i/>
              </w:rPr>
              <w:t>al Museum</w:t>
            </w:r>
            <w:r w:rsidR="000D35D0">
              <w:rPr>
                <w:i/>
              </w:rPr>
              <w:t>s i</w:t>
            </w:r>
            <w:r w:rsidRPr="000D35D0">
              <w:rPr>
                <w:i/>
              </w:rPr>
              <w:t>n Ankara</w:t>
            </w:r>
          </w:p>
          <w:p w14:paraId="301C84ED" w14:textId="77777777" w:rsidR="00FE5A01" w:rsidRDefault="00FE5A01" w:rsidP="00FE5A01"/>
          <w:p w14:paraId="51243623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Elif Coşkun</w:t>
            </w:r>
            <w:r w:rsidRPr="00F5764B">
              <w:rPr>
                <w:b/>
              </w:rPr>
              <w:tab/>
            </w:r>
          </w:p>
          <w:p w14:paraId="753DC5D6" w14:textId="77777777" w:rsidR="00FE5A01" w:rsidRDefault="00FE5A01" w:rsidP="00FE5A01">
            <w:r w:rsidRPr="00BC4358">
              <w:t>Sanat Eserlerine Erişimde Yeni Arayışlar ve Uygulamalar</w:t>
            </w:r>
          </w:p>
          <w:p w14:paraId="5DDB9CE0" w14:textId="77777777" w:rsidR="00FE5A01" w:rsidRPr="000D35D0" w:rsidRDefault="000D35D0" w:rsidP="00FE5A01">
            <w:pPr>
              <w:rPr>
                <w:i/>
              </w:rPr>
            </w:pPr>
            <w:r>
              <w:rPr>
                <w:i/>
              </w:rPr>
              <w:t>New Quests and Practices i</w:t>
            </w:r>
            <w:r w:rsidR="00576555" w:rsidRPr="000D35D0">
              <w:rPr>
                <w:i/>
              </w:rPr>
              <w:t>n Accessing Art Works</w:t>
            </w:r>
          </w:p>
          <w:p w14:paraId="4D1E1A36" w14:textId="77777777" w:rsidR="00FE5A01" w:rsidRDefault="00FE5A01" w:rsidP="00FE5A01"/>
          <w:p w14:paraId="16E0657B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Özden Pektaş Turgut</w:t>
            </w:r>
            <w:r w:rsidRPr="00F5764B">
              <w:rPr>
                <w:b/>
              </w:rPr>
              <w:tab/>
            </w:r>
          </w:p>
          <w:p w14:paraId="39A1EDAF" w14:textId="77777777" w:rsidR="00FE5A01" w:rsidRDefault="00FE5A01" w:rsidP="00FE5A01">
            <w:r>
              <w:t>Etkileşimli Yayıncılık Kapsamında Kültür - Sanat İçerikli Mobil Uygulamalar</w:t>
            </w:r>
          </w:p>
          <w:p w14:paraId="14282FCA" w14:textId="77777777" w:rsidR="00FE5A01" w:rsidRPr="000D35D0" w:rsidRDefault="00576555" w:rsidP="000D35D0">
            <w:pPr>
              <w:rPr>
                <w:i/>
              </w:rPr>
            </w:pPr>
            <w:r w:rsidRPr="000D35D0">
              <w:rPr>
                <w:i/>
              </w:rPr>
              <w:t xml:space="preserve">Culture </w:t>
            </w:r>
            <w:r w:rsidR="000D35D0">
              <w:rPr>
                <w:i/>
              </w:rPr>
              <w:t>and Art Content Mobi</w:t>
            </w:r>
            <w:r w:rsidRPr="000D35D0">
              <w:rPr>
                <w:i/>
              </w:rPr>
              <w:t>le Appl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cat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ons W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th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 xml:space="preserve">n </w:t>
            </w:r>
            <w:r w:rsidR="000D35D0">
              <w:rPr>
                <w:i/>
              </w:rPr>
              <w:t>the Scope of Interactive Publishi</w:t>
            </w:r>
            <w:r w:rsidRPr="000D35D0">
              <w:rPr>
                <w:i/>
              </w:rPr>
              <w:t>ng</w:t>
            </w:r>
          </w:p>
        </w:tc>
      </w:tr>
      <w:tr w:rsidR="00FE5A01" w14:paraId="1B8512D8" w14:textId="77777777" w:rsidTr="00A36972">
        <w:tc>
          <w:tcPr>
            <w:tcW w:w="1413" w:type="dxa"/>
            <w:vAlign w:val="center"/>
          </w:tcPr>
          <w:p w14:paraId="69A04B2E" w14:textId="77777777" w:rsidR="00FE5A01" w:rsidRPr="00211F3F" w:rsidRDefault="00FE5A01" w:rsidP="00FE5A01">
            <w:pPr>
              <w:rPr>
                <w:color w:val="FF0000"/>
                <w:sz w:val="24"/>
                <w:szCs w:val="24"/>
              </w:rPr>
            </w:pPr>
            <w:r w:rsidRPr="00211F3F">
              <w:rPr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12332" w:type="dxa"/>
            <w:gridSpan w:val="2"/>
          </w:tcPr>
          <w:p w14:paraId="457102CC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  <w:sz w:val="24"/>
                <w:szCs w:val="24"/>
              </w:rPr>
              <w:t>GALA YEMEĞİ</w:t>
            </w:r>
          </w:p>
        </w:tc>
      </w:tr>
    </w:tbl>
    <w:p w14:paraId="5B30ADED" w14:textId="77777777" w:rsidR="00295F51" w:rsidRDefault="00295F51"/>
    <w:p w14:paraId="758D458B" w14:textId="77777777" w:rsidR="00B4452D" w:rsidRDefault="00B44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804"/>
      </w:tblGrid>
      <w:tr w:rsidR="003D5E4D" w14:paraId="0FF68812" w14:textId="77777777" w:rsidTr="00636D57">
        <w:tc>
          <w:tcPr>
            <w:tcW w:w="13745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7B1EDA4" w14:textId="77777777" w:rsidR="003D5E4D" w:rsidRPr="003F40B0" w:rsidRDefault="003D5E4D" w:rsidP="003D5E4D">
            <w:pPr>
              <w:jc w:val="center"/>
              <w:rPr>
                <w:sz w:val="24"/>
                <w:szCs w:val="24"/>
              </w:rPr>
            </w:pPr>
            <w:r w:rsidRPr="003F40B0">
              <w:rPr>
                <w:b/>
                <w:sz w:val="24"/>
                <w:szCs w:val="24"/>
              </w:rPr>
              <w:lastRenderedPageBreak/>
              <w:t>15 NİSAN 2020 ÇARŞAMBA</w:t>
            </w:r>
          </w:p>
        </w:tc>
      </w:tr>
      <w:tr w:rsidR="00BC4358" w14:paraId="38C8EC5F" w14:textId="77777777" w:rsidTr="00FD2B2B">
        <w:tc>
          <w:tcPr>
            <w:tcW w:w="141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FCEC5B2" w14:textId="77777777" w:rsidR="00BC4358" w:rsidRDefault="00BC4358" w:rsidP="00BC4358"/>
        </w:tc>
        <w:tc>
          <w:tcPr>
            <w:tcW w:w="5528" w:type="dxa"/>
            <w:shd w:val="clear" w:color="auto" w:fill="F4B083" w:themeFill="accent2" w:themeFillTint="99"/>
          </w:tcPr>
          <w:p w14:paraId="3A832F7B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Eğitim Fakültesi Dekanlık Binası</w:t>
            </w:r>
          </w:p>
          <w:p w14:paraId="55C1583A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Hasan Ali Yücel Toplantı Salonu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5627B0A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Eğitim Fakültesi Dekanlık Binası</w:t>
            </w:r>
          </w:p>
          <w:p w14:paraId="5E1723E5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Mavi Salon</w:t>
            </w:r>
          </w:p>
        </w:tc>
      </w:tr>
      <w:tr w:rsidR="0046400C" w14:paraId="3000027D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F20CCBC" w14:textId="77777777" w:rsidR="0046400C" w:rsidRDefault="00B4452D" w:rsidP="00B4452D">
            <w:r>
              <w:t>09.30</w:t>
            </w:r>
            <w:r w:rsidR="0046400C">
              <w:t>-1</w:t>
            </w:r>
            <w:r>
              <w:t>0.50</w:t>
            </w:r>
          </w:p>
        </w:tc>
        <w:tc>
          <w:tcPr>
            <w:tcW w:w="5528" w:type="dxa"/>
          </w:tcPr>
          <w:p w14:paraId="785B0210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Abdullah Özdemir</w:t>
            </w:r>
            <w:r w:rsidRPr="00F5764B">
              <w:rPr>
                <w:b/>
              </w:rPr>
              <w:tab/>
            </w:r>
          </w:p>
          <w:p w14:paraId="566B21BD" w14:textId="77777777" w:rsidR="0046400C" w:rsidRDefault="0046400C" w:rsidP="0046400C">
            <w:r w:rsidRPr="00BC4358">
              <w:t>Türkiye’deki Üniversitelerin Tiyatro/O</w:t>
            </w:r>
            <w:r w:rsidR="000D35D0">
              <w:t>yunculuk Bölümlerinde Okutulan ‘</w:t>
            </w:r>
            <w:r w:rsidRPr="00BC4358">
              <w:t>Sanat</w:t>
            </w:r>
            <w:r w:rsidR="000D35D0">
              <w:t>’</w:t>
            </w:r>
            <w:r w:rsidRPr="00BC4358">
              <w:t xml:space="preserve"> Dersleri Üzerine Bir İnceleme</w:t>
            </w:r>
          </w:p>
          <w:p w14:paraId="66FA284C" w14:textId="77777777" w:rsidR="0046400C" w:rsidRPr="000D35D0" w:rsidRDefault="0046400C" w:rsidP="0046400C">
            <w:pPr>
              <w:rPr>
                <w:i/>
              </w:rPr>
            </w:pPr>
            <w:r w:rsidRPr="000D35D0">
              <w:rPr>
                <w:i/>
              </w:rPr>
              <w:t xml:space="preserve">A Review of </w:t>
            </w:r>
            <w:r w:rsidR="000D35D0">
              <w:rPr>
                <w:i/>
              </w:rPr>
              <w:t>t</w:t>
            </w:r>
            <w:r w:rsidRPr="000D35D0">
              <w:rPr>
                <w:i/>
              </w:rPr>
              <w:t>he</w:t>
            </w:r>
            <w:r w:rsidR="00091179" w:rsidRPr="000D35D0">
              <w:rPr>
                <w:i/>
              </w:rPr>
              <w:t xml:space="preserve"> ‘Ar</w:t>
            </w:r>
            <w:r w:rsidR="000D35D0">
              <w:rPr>
                <w:i/>
              </w:rPr>
              <w:t>t</w:t>
            </w:r>
            <w:r w:rsidR="00091179" w:rsidRPr="000D35D0">
              <w:rPr>
                <w:i/>
              </w:rPr>
              <w:t>’</w:t>
            </w:r>
            <w:r w:rsidRPr="000D35D0">
              <w:rPr>
                <w:i/>
              </w:rPr>
              <w:t xml:space="preserve"> Courses Taught in </w:t>
            </w:r>
            <w:r w:rsidR="000D35D0">
              <w:rPr>
                <w:i/>
              </w:rPr>
              <w:t>t</w:t>
            </w:r>
            <w:r w:rsidRPr="000D35D0">
              <w:rPr>
                <w:i/>
              </w:rPr>
              <w:t xml:space="preserve">he Theatre/Acting Departments of Universities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Turkey</w:t>
            </w:r>
          </w:p>
          <w:p w14:paraId="25E8E73E" w14:textId="77777777" w:rsidR="0046400C" w:rsidRDefault="0046400C" w:rsidP="0046400C"/>
          <w:p w14:paraId="72FC041F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Ayberk Erkay</w:t>
            </w:r>
            <w:r w:rsidRPr="00F5764B">
              <w:rPr>
                <w:b/>
              </w:rPr>
              <w:tab/>
            </w:r>
          </w:p>
          <w:p w14:paraId="493707DB" w14:textId="77777777" w:rsidR="0046400C" w:rsidRDefault="0046400C" w:rsidP="0046400C">
            <w:r w:rsidRPr="00BC4358">
              <w:t>Manif</w:t>
            </w:r>
            <w:r w:rsidR="00091179">
              <w:t>estosu Işığında Baltacıoğlu ve ‘</w:t>
            </w:r>
            <w:r w:rsidRPr="00BC4358">
              <w:t>Öz Tiyatro</w:t>
            </w:r>
            <w:r w:rsidR="00091179">
              <w:t>’s</w:t>
            </w:r>
            <w:r w:rsidRPr="00BC4358">
              <w:t>u</w:t>
            </w:r>
          </w:p>
          <w:p w14:paraId="5F353A4B" w14:textId="77777777" w:rsidR="0046400C" w:rsidRPr="000D35D0" w:rsidRDefault="000D35D0" w:rsidP="0046400C">
            <w:pPr>
              <w:rPr>
                <w:i/>
              </w:rPr>
            </w:pPr>
            <w:r w:rsidRPr="000D35D0">
              <w:rPr>
                <w:i/>
              </w:rPr>
              <w:t>Baltacıoğlu and H</w:t>
            </w:r>
            <w:r>
              <w:rPr>
                <w:i/>
              </w:rPr>
              <w:t>i</w:t>
            </w:r>
            <w:r w:rsidRPr="000D35D0">
              <w:rPr>
                <w:i/>
              </w:rPr>
              <w:t>s ‘Theatre o</w:t>
            </w:r>
            <w:r>
              <w:rPr>
                <w:i/>
              </w:rPr>
              <w:t>f Essence" in Li</w:t>
            </w:r>
            <w:r w:rsidR="00576555" w:rsidRPr="000D35D0">
              <w:rPr>
                <w:i/>
              </w:rPr>
              <w:t xml:space="preserve">ght </w:t>
            </w:r>
            <w:r>
              <w:rPr>
                <w:i/>
              </w:rPr>
              <w:t>o</w:t>
            </w:r>
            <w:r w:rsidR="00576555" w:rsidRPr="000D35D0">
              <w:rPr>
                <w:i/>
              </w:rPr>
              <w:t>f H</w:t>
            </w:r>
            <w:r>
              <w:rPr>
                <w:i/>
              </w:rPr>
              <w:t>i</w:t>
            </w:r>
            <w:r w:rsidR="00576555" w:rsidRPr="000D35D0">
              <w:rPr>
                <w:i/>
              </w:rPr>
              <w:t>s Man</w:t>
            </w:r>
            <w:r>
              <w:rPr>
                <w:i/>
              </w:rPr>
              <w:t>i</w:t>
            </w:r>
            <w:r w:rsidR="00576555" w:rsidRPr="000D35D0">
              <w:rPr>
                <w:i/>
              </w:rPr>
              <w:t>festo</w:t>
            </w:r>
          </w:p>
          <w:p w14:paraId="180A3201" w14:textId="77777777" w:rsidR="0046400C" w:rsidRDefault="0046400C" w:rsidP="0046400C"/>
          <w:p w14:paraId="5A2D1346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Ceren Çerçioğlu</w:t>
            </w:r>
            <w:r w:rsidRPr="00F5764B">
              <w:rPr>
                <w:b/>
              </w:rPr>
              <w:tab/>
            </w:r>
          </w:p>
          <w:p w14:paraId="0E494624" w14:textId="77777777" w:rsidR="0046400C" w:rsidRDefault="0046400C" w:rsidP="0046400C">
            <w:r w:rsidRPr="00BC4358">
              <w:t>Stereotipler Üzerinden Bir İspanyol Evreni Yaratmak: Unamuno’nun Nada Menos Que Un Hombre Öyküsünün Karikatüre Uyarlanması</w:t>
            </w:r>
          </w:p>
          <w:p w14:paraId="2C148129" w14:textId="77777777" w:rsidR="0046400C" w:rsidRPr="0029385B" w:rsidRDefault="00576555" w:rsidP="0046400C">
            <w:pPr>
              <w:rPr>
                <w:i/>
              </w:rPr>
            </w:pPr>
            <w:r w:rsidRPr="0029385B">
              <w:rPr>
                <w:i/>
              </w:rPr>
              <w:t>Creat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 xml:space="preserve">ng </w:t>
            </w:r>
            <w:r w:rsidR="0029385B">
              <w:rPr>
                <w:i/>
              </w:rPr>
              <w:t>a His</w:t>
            </w:r>
            <w:r w:rsidRPr="0029385B">
              <w:rPr>
                <w:i/>
              </w:rPr>
              <w:t>pan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>c Un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>ver</w:t>
            </w:r>
            <w:r w:rsidR="0029385B">
              <w:rPr>
                <w:i/>
              </w:rPr>
              <w:t>se Through Stereotypes: Adaptation o</w:t>
            </w:r>
            <w:r w:rsidRPr="0029385B">
              <w:rPr>
                <w:i/>
              </w:rPr>
              <w:t>f Unam</w:t>
            </w:r>
            <w:r w:rsidR="0029385B">
              <w:rPr>
                <w:i/>
              </w:rPr>
              <w:t>uno’s Nada Menos Que Un Hombre t</w:t>
            </w:r>
            <w:r w:rsidRPr="0029385B">
              <w:rPr>
                <w:i/>
              </w:rPr>
              <w:t>o Comıc</w:t>
            </w:r>
          </w:p>
          <w:p w14:paraId="29ABD092" w14:textId="77777777" w:rsidR="0046400C" w:rsidRDefault="0046400C" w:rsidP="0046400C"/>
          <w:p w14:paraId="3F6D403D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Dilek Zerenler</w:t>
            </w:r>
            <w:r w:rsidRPr="00F5764B">
              <w:rPr>
                <w:b/>
              </w:rPr>
              <w:tab/>
            </w:r>
          </w:p>
          <w:p w14:paraId="5D463DC6" w14:textId="77777777" w:rsidR="0046400C" w:rsidRDefault="0046400C" w:rsidP="0046400C">
            <w:r w:rsidRPr="003A282A">
              <w:t>Kehanetlerin Elindeki Yazgılar: İkinci Katil ve Tarla Kuşuydu Juliet</w:t>
            </w:r>
            <w:r w:rsidR="009C49B1">
              <w:t>.</w:t>
            </w:r>
          </w:p>
          <w:p w14:paraId="6ABCB80F" w14:textId="77777777" w:rsidR="0046400C" w:rsidRPr="002B2ECC" w:rsidRDefault="002B2ECC" w:rsidP="002B2ECC">
            <w:pPr>
              <w:rPr>
                <w:i/>
              </w:rPr>
            </w:pPr>
            <w:r>
              <w:rPr>
                <w:i/>
              </w:rPr>
              <w:t>The Destini</w:t>
            </w:r>
            <w:r w:rsidR="00576555" w:rsidRPr="002B2ECC">
              <w:rPr>
                <w:i/>
              </w:rPr>
              <w:t xml:space="preserve">es </w:t>
            </w:r>
            <w:r>
              <w:rPr>
                <w:i/>
              </w:rPr>
              <w:t>in the Hands o</w:t>
            </w:r>
            <w:r w:rsidR="0029385B">
              <w:rPr>
                <w:i/>
              </w:rPr>
              <w:t>f Omens: ‘İkinci Katil’ a</w:t>
            </w:r>
            <w:r w:rsidR="00576555" w:rsidRPr="002B2ECC">
              <w:rPr>
                <w:i/>
              </w:rPr>
              <w:t xml:space="preserve">nd </w:t>
            </w:r>
            <w:r w:rsidR="0029385B">
              <w:rPr>
                <w:i/>
              </w:rPr>
              <w:t>‘</w:t>
            </w:r>
            <w:r w:rsidR="00576555" w:rsidRPr="002B2ECC">
              <w:rPr>
                <w:i/>
              </w:rPr>
              <w:t>Tarla Kuşuydu Juliet</w:t>
            </w:r>
            <w:r w:rsidR="0029385B">
              <w:rPr>
                <w:i/>
              </w:rPr>
              <w:t>’</w:t>
            </w:r>
          </w:p>
        </w:tc>
        <w:tc>
          <w:tcPr>
            <w:tcW w:w="6804" w:type="dxa"/>
          </w:tcPr>
          <w:p w14:paraId="64EDFD3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Abdulgaffar Terzi</w:t>
            </w:r>
            <w:r w:rsidRPr="00F5764B">
              <w:rPr>
                <w:b/>
              </w:rPr>
              <w:tab/>
            </w:r>
          </w:p>
          <w:p w14:paraId="191780FF" w14:textId="77777777" w:rsidR="0046400C" w:rsidRDefault="0046400C" w:rsidP="0046400C">
            <w:r>
              <w:t>Görsel Sanatlar Dersinde Çizginin Kullanımına Yönelik Bir Eylem Araştırması</w:t>
            </w:r>
          </w:p>
          <w:p w14:paraId="35BC6697" w14:textId="77777777" w:rsidR="00173644" w:rsidRDefault="00173644" w:rsidP="0046400C">
            <w:r>
              <w:t>A Case</w:t>
            </w:r>
            <w:r w:rsidRPr="00173644">
              <w:t xml:space="preserve"> </w:t>
            </w:r>
            <w:r>
              <w:t>Study</w:t>
            </w:r>
            <w:r w:rsidRPr="00173644">
              <w:t xml:space="preserve"> on the Use of Line in Visual Arts Course</w:t>
            </w:r>
          </w:p>
          <w:p w14:paraId="17B8924A" w14:textId="77777777" w:rsidR="0046400C" w:rsidRDefault="0046400C" w:rsidP="0046400C"/>
          <w:p w14:paraId="1ED0D5C9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Ceren Selmanpakoğlu</w:t>
            </w:r>
          </w:p>
          <w:p w14:paraId="4CA63CA3" w14:textId="77777777" w:rsidR="0046400C" w:rsidRDefault="0046400C" w:rsidP="0046400C">
            <w:r w:rsidRPr="003A282A">
              <w:t>Atölye Derslerinde Sorumluluğun Öğrencilere Bırakılmasının Motivasyonlarına Etkisi</w:t>
            </w:r>
          </w:p>
          <w:p w14:paraId="20711108" w14:textId="77777777" w:rsidR="0046400C" w:rsidRPr="00173644" w:rsidRDefault="00576555" w:rsidP="0046400C">
            <w:pPr>
              <w:rPr>
                <w:i/>
              </w:rPr>
            </w:pPr>
            <w:r w:rsidRPr="00173644">
              <w:rPr>
                <w:i/>
              </w:rPr>
              <w:t>The Mot</w:t>
            </w:r>
            <w:r w:rsidR="00173644">
              <w:rPr>
                <w:i/>
              </w:rPr>
              <w:t>i</w:t>
            </w:r>
            <w:r w:rsidRPr="00173644">
              <w:rPr>
                <w:i/>
              </w:rPr>
              <w:t>vat</w:t>
            </w:r>
            <w:r w:rsidR="00173644">
              <w:rPr>
                <w:i/>
              </w:rPr>
              <w:t>ion Impact o</w:t>
            </w:r>
            <w:r w:rsidRPr="00173644">
              <w:rPr>
                <w:i/>
              </w:rPr>
              <w:t>f Leav</w:t>
            </w:r>
            <w:r w:rsidR="00173644">
              <w:rPr>
                <w:i/>
              </w:rPr>
              <w:t>ing t</w:t>
            </w:r>
            <w:r w:rsidRPr="00173644">
              <w:rPr>
                <w:i/>
              </w:rPr>
              <w:t>he Respons</w:t>
            </w:r>
            <w:r w:rsidR="00173644">
              <w:rPr>
                <w:i/>
              </w:rPr>
              <w:t>ibi</w:t>
            </w:r>
            <w:r w:rsidRPr="00173644">
              <w:rPr>
                <w:i/>
              </w:rPr>
              <w:t>l</w:t>
            </w:r>
            <w:r w:rsidR="00173644">
              <w:rPr>
                <w:i/>
              </w:rPr>
              <w:t>ity to Students i</w:t>
            </w:r>
            <w:r w:rsidRPr="00173644">
              <w:rPr>
                <w:i/>
              </w:rPr>
              <w:t>n Art Stud</w:t>
            </w:r>
            <w:r w:rsidR="00173644">
              <w:rPr>
                <w:i/>
              </w:rPr>
              <w:t>i</w:t>
            </w:r>
            <w:r w:rsidRPr="00173644">
              <w:rPr>
                <w:i/>
              </w:rPr>
              <w:t>o Courses</w:t>
            </w:r>
          </w:p>
          <w:p w14:paraId="2CA73540" w14:textId="77777777" w:rsidR="0046400C" w:rsidRDefault="0046400C" w:rsidP="0046400C"/>
          <w:p w14:paraId="25B2ADD2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Gülçin Karaca, Rıdvan Coşkun</w:t>
            </w:r>
          </w:p>
          <w:p w14:paraId="52C31566" w14:textId="77777777" w:rsidR="0046400C" w:rsidRDefault="0046400C" w:rsidP="0046400C">
            <w:r>
              <w:t>İlişkiler Kurma Bağlamında Bir Sanat Çalışması Örneği: Kamusal Alanda Diyalog Sergisi</w:t>
            </w:r>
          </w:p>
          <w:p w14:paraId="2118C82B" w14:textId="77777777" w:rsidR="0046400C" w:rsidRPr="0029385B" w:rsidRDefault="0029385B" w:rsidP="0046400C">
            <w:pPr>
              <w:rPr>
                <w:i/>
              </w:rPr>
            </w:pPr>
            <w:r>
              <w:rPr>
                <w:i/>
              </w:rPr>
              <w:t>An Example of Art Work i</w:t>
            </w:r>
            <w:r w:rsidR="00576555" w:rsidRPr="0029385B">
              <w:rPr>
                <w:i/>
              </w:rPr>
              <w:t xml:space="preserve">n </w:t>
            </w:r>
            <w:r>
              <w:rPr>
                <w:i/>
              </w:rPr>
              <w:t>t</w:t>
            </w:r>
            <w:r w:rsidR="00576555" w:rsidRPr="0029385B">
              <w:rPr>
                <w:i/>
              </w:rPr>
              <w:t xml:space="preserve">he Context </w:t>
            </w:r>
            <w:r>
              <w:rPr>
                <w:i/>
              </w:rPr>
              <w:t>o</w:t>
            </w:r>
            <w:r w:rsidR="00576555" w:rsidRPr="0029385B">
              <w:rPr>
                <w:i/>
              </w:rPr>
              <w:t>f Creat</w:t>
            </w:r>
            <w:r>
              <w:rPr>
                <w:i/>
              </w:rPr>
              <w:t>ing Relai</w:t>
            </w:r>
            <w:r w:rsidR="00576555" w:rsidRPr="0029385B">
              <w:rPr>
                <w:i/>
              </w:rPr>
              <w:t>ıonsh</w:t>
            </w:r>
            <w:r>
              <w:rPr>
                <w:i/>
              </w:rPr>
              <w:t>ips:Dıalogue i</w:t>
            </w:r>
            <w:r w:rsidR="00576555" w:rsidRPr="0029385B">
              <w:rPr>
                <w:i/>
              </w:rPr>
              <w:t>n Publ</w:t>
            </w:r>
            <w:r>
              <w:rPr>
                <w:i/>
              </w:rPr>
              <w:t>ic Sphere Exhibi</w:t>
            </w:r>
            <w:r w:rsidR="00576555" w:rsidRPr="0029385B">
              <w:rPr>
                <w:i/>
              </w:rPr>
              <w:t>t</w:t>
            </w:r>
            <w:r>
              <w:rPr>
                <w:i/>
              </w:rPr>
              <w:t>i</w:t>
            </w:r>
            <w:r w:rsidR="00576555" w:rsidRPr="0029385B">
              <w:rPr>
                <w:i/>
              </w:rPr>
              <w:t>on</w:t>
            </w:r>
          </w:p>
          <w:p w14:paraId="4EC3D27E" w14:textId="77777777" w:rsidR="0046400C" w:rsidRPr="0029385B" w:rsidRDefault="0046400C" w:rsidP="0046400C">
            <w:pPr>
              <w:rPr>
                <w:i/>
              </w:rPr>
            </w:pPr>
          </w:p>
          <w:p w14:paraId="496F0071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Handan Narin, Birnur Eraldemir</w:t>
            </w:r>
            <w:r w:rsidRPr="00F5764B">
              <w:rPr>
                <w:b/>
              </w:rPr>
              <w:tab/>
            </w:r>
          </w:p>
          <w:p w14:paraId="4270D2A1" w14:textId="77777777" w:rsidR="0046400C" w:rsidRDefault="0046400C" w:rsidP="0046400C">
            <w:r>
              <w:t>Sanat Eğitimi Öğrencilerinin Metaforik Düşünme Gücünü Belirleyecek Bir Ölçme Aracı: Metaforik Düşünme Gücü Testi</w:t>
            </w:r>
          </w:p>
          <w:p w14:paraId="7D4D53AF" w14:textId="77777777" w:rsidR="0046400C" w:rsidRPr="002B2ECC" w:rsidRDefault="00576555" w:rsidP="0046400C">
            <w:pPr>
              <w:rPr>
                <w:i/>
              </w:rPr>
            </w:pPr>
            <w:r w:rsidRPr="002B2ECC">
              <w:rPr>
                <w:i/>
              </w:rPr>
              <w:t xml:space="preserve">A Measurement Tool Whıch Measures </w:t>
            </w:r>
            <w:r w:rsidR="002B2ECC">
              <w:rPr>
                <w:i/>
              </w:rPr>
              <w:t>t</w:t>
            </w:r>
            <w:r w:rsidRPr="002B2ECC">
              <w:rPr>
                <w:i/>
              </w:rPr>
              <w:t>he Metaphor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cal Th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nk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 xml:space="preserve">ng Power </w:t>
            </w:r>
            <w:r w:rsidR="002B2ECC">
              <w:rPr>
                <w:i/>
              </w:rPr>
              <w:t>o</w:t>
            </w:r>
            <w:r w:rsidRPr="002B2ECC">
              <w:rPr>
                <w:i/>
              </w:rPr>
              <w:t>f Art Educat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 xml:space="preserve">on Students: Power </w:t>
            </w:r>
            <w:r w:rsidR="002B2ECC">
              <w:rPr>
                <w:i/>
              </w:rPr>
              <w:t>of Metaphori</w:t>
            </w:r>
            <w:r w:rsidRPr="002B2ECC">
              <w:rPr>
                <w:i/>
              </w:rPr>
              <w:t>cal Th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nk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ng Test</w:t>
            </w:r>
          </w:p>
          <w:p w14:paraId="1A9061AE" w14:textId="77777777" w:rsidR="0046400C" w:rsidRDefault="0046400C" w:rsidP="0046400C"/>
        </w:tc>
      </w:tr>
      <w:tr w:rsidR="003D5E4D" w14:paraId="5E59CACB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B6C4AAF" w14:textId="77777777" w:rsidR="003D5E4D" w:rsidRPr="00211F3F" w:rsidRDefault="003D5E4D" w:rsidP="003D5E4D">
            <w:r w:rsidRPr="00211F3F">
              <w:rPr>
                <w:color w:val="FF0000"/>
              </w:rPr>
              <w:t>10.50-11.00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479C3CF" w14:textId="77777777" w:rsidR="003D5E4D" w:rsidRPr="00211F3F" w:rsidRDefault="003D5E4D" w:rsidP="003D5E4D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46400C" w14:paraId="6FB4211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5C5AB7B" w14:textId="77777777" w:rsidR="0046400C" w:rsidRDefault="0046400C" w:rsidP="00B4452D">
            <w:r>
              <w:t>1</w:t>
            </w:r>
            <w:r w:rsidR="00FE5A01">
              <w:t>1</w:t>
            </w:r>
            <w:r>
              <w:t>.</w:t>
            </w:r>
            <w:r w:rsidR="00B4452D">
              <w:t>0</w:t>
            </w:r>
            <w:r w:rsidR="00FE5A01">
              <w:t>0</w:t>
            </w:r>
            <w:r w:rsidR="00B4452D">
              <w:t>-12</w:t>
            </w:r>
            <w:r>
              <w:t>.</w:t>
            </w:r>
            <w:r w:rsidR="00B4452D">
              <w:t>2</w:t>
            </w:r>
            <w:r>
              <w:t>0</w:t>
            </w:r>
          </w:p>
        </w:tc>
        <w:tc>
          <w:tcPr>
            <w:tcW w:w="5528" w:type="dxa"/>
          </w:tcPr>
          <w:p w14:paraId="7B507070" w14:textId="77777777" w:rsidR="00191292" w:rsidRPr="00F5764B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t>Tuba Korkmaz</w:t>
            </w:r>
            <w:r w:rsidRPr="00F5764B">
              <w:rPr>
                <w:b/>
              </w:rPr>
              <w:tab/>
            </w:r>
          </w:p>
          <w:p w14:paraId="57F661F6" w14:textId="77777777" w:rsidR="00191292" w:rsidRDefault="00191292" w:rsidP="00191292">
            <w:r w:rsidRPr="00CE5C0A">
              <w:t>Seramik Formlarda İşlevsellik ve Kavramsallık Üzerine Bir İnceleme: Melanie Brown</w:t>
            </w:r>
          </w:p>
          <w:p w14:paraId="2218FC27" w14:textId="77777777" w:rsidR="00191292" w:rsidRDefault="00576555" w:rsidP="00191292">
            <w:pPr>
              <w:rPr>
                <w:i/>
              </w:rPr>
            </w:pPr>
            <w:r w:rsidRPr="002B2ECC">
              <w:rPr>
                <w:i/>
              </w:rPr>
              <w:lastRenderedPageBreak/>
              <w:t xml:space="preserve">An </w:t>
            </w:r>
            <w:r w:rsidR="002B2ECC">
              <w:rPr>
                <w:i/>
              </w:rPr>
              <w:t>Investigation on Functionality a</w:t>
            </w:r>
            <w:r w:rsidRPr="002B2ECC">
              <w:rPr>
                <w:i/>
              </w:rPr>
              <w:t>nd Concept</w:t>
            </w:r>
            <w:r w:rsidR="002B2ECC">
              <w:rPr>
                <w:i/>
              </w:rPr>
              <w:t>ability in Ceramic Forms: Melani</w:t>
            </w:r>
            <w:r w:rsidRPr="002B2ECC">
              <w:rPr>
                <w:i/>
              </w:rPr>
              <w:t>e Brown</w:t>
            </w:r>
          </w:p>
          <w:p w14:paraId="338E1938" w14:textId="77777777" w:rsidR="00400A04" w:rsidRDefault="00400A04" w:rsidP="00191292">
            <w:pPr>
              <w:rPr>
                <w:i/>
              </w:rPr>
            </w:pPr>
          </w:p>
          <w:p w14:paraId="6D6A43E5" w14:textId="77777777" w:rsidR="00400A04" w:rsidRPr="00F5764B" w:rsidRDefault="00400A04" w:rsidP="00400A04">
            <w:pPr>
              <w:rPr>
                <w:b/>
              </w:rPr>
            </w:pPr>
            <w:r w:rsidRPr="00F5764B">
              <w:rPr>
                <w:b/>
              </w:rPr>
              <w:t>Rosana Tagliari Bortolin</w:t>
            </w:r>
            <w:r w:rsidRPr="00F5764B">
              <w:rPr>
                <w:b/>
              </w:rPr>
              <w:tab/>
            </w:r>
          </w:p>
          <w:p w14:paraId="20BB9E21" w14:textId="77777777" w:rsidR="00780C0B" w:rsidRPr="00780C0B" w:rsidRDefault="00780C0B" w:rsidP="00400A04">
            <w:r w:rsidRPr="00780C0B">
              <w:t xml:space="preserve">Yuvadan Bedene </w:t>
            </w:r>
          </w:p>
          <w:p w14:paraId="58AE2E3B" w14:textId="77777777" w:rsidR="00400A04" w:rsidRPr="002B2ECC" w:rsidRDefault="00400A04" w:rsidP="00400A04">
            <w:pPr>
              <w:rPr>
                <w:i/>
              </w:rPr>
            </w:pPr>
            <w:r w:rsidRPr="002B2ECC">
              <w:rPr>
                <w:i/>
              </w:rPr>
              <w:t>From Nest to Body</w:t>
            </w:r>
          </w:p>
          <w:p w14:paraId="2D3069E6" w14:textId="77777777" w:rsidR="00400A04" w:rsidRPr="002B2ECC" w:rsidRDefault="00400A04" w:rsidP="00191292">
            <w:pPr>
              <w:rPr>
                <w:i/>
              </w:rPr>
            </w:pPr>
          </w:p>
          <w:p w14:paraId="355B5593" w14:textId="77777777" w:rsidR="00191292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t>Viviane Diehl, Emanuelle Bottega Ramos, Maria Julia Hünning Ehlert, Silvia Regina Grando</w:t>
            </w:r>
          </w:p>
          <w:p w14:paraId="0BEECB03" w14:textId="77777777" w:rsidR="00780C0B" w:rsidRPr="00780C0B" w:rsidRDefault="00780C0B" w:rsidP="00191292">
            <w:r w:rsidRPr="00780C0B">
              <w:t>Çağdaş Sanatta Brezilya Ulusal Kültürü ve Seramik Teknikleri Arasındaki Diyalog</w:t>
            </w:r>
          </w:p>
          <w:p w14:paraId="62EEE710" w14:textId="77777777" w:rsidR="00191292" w:rsidRPr="002B2ECC" w:rsidRDefault="00191292" w:rsidP="00191292">
            <w:pPr>
              <w:rPr>
                <w:i/>
              </w:rPr>
            </w:pPr>
            <w:r w:rsidRPr="002B2ECC">
              <w:rPr>
                <w:i/>
              </w:rPr>
              <w:t>Dialogues Between Ceram</w:t>
            </w:r>
            <w:r w:rsidR="00780C0B">
              <w:rPr>
                <w:i/>
              </w:rPr>
              <w:t>ic Techniques and Brazilian Nati</w:t>
            </w:r>
            <w:r w:rsidRPr="002B2ECC">
              <w:rPr>
                <w:i/>
              </w:rPr>
              <w:t>ve Culture at Contemporary Art</w:t>
            </w:r>
          </w:p>
          <w:p w14:paraId="02233AC4" w14:textId="77777777" w:rsidR="0046400C" w:rsidRPr="00BC4358" w:rsidRDefault="0046400C" w:rsidP="0046400C"/>
        </w:tc>
        <w:tc>
          <w:tcPr>
            <w:tcW w:w="6804" w:type="dxa"/>
          </w:tcPr>
          <w:p w14:paraId="1C921E8A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Duygu Toksoy Çeber</w:t>
            </w:r>
            <w:r w:rsidRPr="00F5764B">
              <w:rPr>
                <w:b/>
              </w:rPr>
              <w:tab/>
            </w:r>
          </w:p>
          <w:p w14:paraId="2CAA437E" w14:textId="77777777" w:rsidR="0046400C" w:rsidRDefault="0046400C" w:rsidP="0046400C">
            <w:r w:rsidRPr="003A282A">
              <w:t>Tanzimat Dönemi Tiyatrosunda Seyircinin Eğitimi</w:t>
            </w:r>
          </w:p>
          <w:p w14:paraId="1AEBFB76" w14:textId="77777777" w:rsidR="0046400C" w:rsidRPr="002B2ECC" w:rsidRDefault="002B2ECC" w:rsidP="0046400C">
            <w:pPr>
              <w:rPr>
                <w:i/>
              </w:rPr>
            </w:pPr>
            <w:r>
              <w:rPr>
                <w:i/>
              </w:rPr>
              <w:t>Educati</w:t>
            </w:r>
            <w:r w:rsidR="00576555" w:rsidRPr="002B2ECC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="00576555" w:rsidRPr="002B2ECC">
              <w:rPr>
                <w:i/>
              </w:rPr>
              <w:t xml:space="preserve">f </w:t>
            </w:r>
            <w:r>
              <w:rPr>
                <w:i/>
              </w:rPr>
              <w:t>t</w:t>
            </w:r>
            <w:r w:rsidR="00576555" w:rsidRPr="002B2ECC">
              <w:rPr>
                <w:i/>
              </w:rPr>
              <w:t xml:space="preserve">he Spectator </w:t>
            </w:r>
            <w:r>
              <w:rPr>
                <w:i/>
              </w:rPr>
              <w:t>i</w:t>
            </w:r>
            <w:r w:rsidR="00576555" w:rsidRPr="002B2ECC">
              <w:rPr>
                <w:i/>
              </w:rPr>
              <w:t>n Tanzimat Theatre</w:t>
            </w:r>
          </w:p>
          <w:p w14:paraId="6A1AAAAB" w14:textId="77777777" w:rsidR="0046400C" w:rsidRDefault="0046400C" w:rsidP="0046400C"/>
          <w:p w14:paraId="1C1242EE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Gülden Ateş</w:t>
            </w:r>
            <w:r w:rsidRPr="00F5764B">
              <w:rPr>
                <w:b/>
              </w:rPr>
              <w:tab/>
            </w:r>
          </w:p>
          <w:p w14:paraId="039E7204" w14:textId="77777777" w:rsidR="0046400C" w:rsidRDefault="0046400C" w:rsidP="0046400C">
            <w:r w:rsidRPr="003A282A">
              <w:t>Türkiye’de Sahnelenen Çocuk ve Gençlik Tiyatro Oyunlarının Tematik Olarak İncelenmesi</w:t>
            </w:r>
          </w:p>
          <w:p w14:paraId="7088B6DA" w14:textId="77777777" w:rsidR="0046400C" w:rsidRPr="002B2ECC" w:rsidRDefault="0046400C" w:rsidP="0046400C">
            <w:pPr>
              <w:rPr>
                <w:i/>
              </w:rPr>
            </w:pPr>
            <w:r w:rsidRPr="002B2ECC">
              <w:rPr>
                <w:i/>
              </w:rPr>
              <w:t>Analysis of Thematically Child and Youth Theater Staged in Turkey</w:t>
            </w:r>
          </w:p>
          <w:p w14:paraId="47DBBA43" w14:textId="77777777" w:rsidR="0046400C" w:rsidRDefault="0046400C" w:rsidP="0046400C"/>
          <w:p w14:paraId="538579ED" w14:textId="77777777" w:rsidR="0046400C" w:rsidRPr="00492742" w:rsidRDefault="0046400C" w:rsidP="0046400C">
            <w:pPr>
              <w:rPr>
                <w:b/>
              </w:rPr>
            </w:pPr>
            <w:r w:rsidRPr="00492742">
              <w:rPr>
                <w:b/>
              </w:rPr>
              <w:t>Ozan Utku Akgün</w:t>
            </w:r>
            <w:r w:rsidRPr="00492742">
              <w:rPr>
                <w:b/>
              </w:rPr>
              <w:tab/>
            </w:r>
          </w:p>
          <w:p w14:paraId="42A34DEB" w14:textId="77777777" w:rsidR="0046400C" w:rsidRDefault="0046400C" w:rsidP="0046400C">
            <w:r w:rsidRPr="000931E0">
              <w:t>Performatif Gösterimlerde Terminolojik Revizyonun Anlamı</w:t>
            </w:r>
          </w:p>
          <w:p w14:paraId="0DF0FB87" w14:textId="77777777" w:rsidR="0046400C" w:rsidRPr="002B2ECC" w:rsidRDefault="002B2ECC" w:rsidP="0046400C">
            <w:pPr>
              <w:rPr>
                <w:i/>
              </w:rPr>
            </w:pPr>
            <w:r>
              <w:rPr>
                <w:i/>
              </w:rPr>
              <w:t>The Meaning of a Terminologi</w:t>
            </w:r>
            <w:r w:rsidR="00576555" w:rsidRPr="002B2ECC">
              <w:rPr>
                <w:i/>
              </w:rPr>
              <w:t>ca</w:t>
            </w:r>
            <w:r>
              <w:rPr>
                <w:i/>
              </w:rPr>
              <w:t>l Revision in Performative Stagi</w:t>
            </w:r>
            <w:r w:rsidR="00576555" w:rsidRPr="002B2ECC">
              <w:rPr>
                <w:i/>
              </w:rPr>
              <w:t>ngs</w:t>
            </w:r>
          </w:p>
          <w:p w14:paraId="70EE24A2" w14:textId="77777777" w:rsidR="0046400C" w:rsidRDefault="0046400C" w:rsidP="0046400C"/>
          <w:p w14:paraId="7B005CB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Özgün Çakar Özdemir</w:t>
            </w:r>
            <w:r w:rsidRPr="00F5764B">
              <w:rPr>
                <w:b/>
              </w:rPr>
              <w:tab/>
            </w:r>
          </w:p>
          <w:p w14:paraId="57F136FD" w14:textId="77777777" w:rsidR="0046400C" w:rsidRDefault="0046400C" w:rsidP="0046400C">
            <w:r w:rsidRPr="000931E0">
              <w:t>Çocuk Tiyatrosunda Çağdaş Sahneleme ve Oyunculuk Anlayışı: Batıda ve Tiyatrotem Örnekleri</w:t>
            </w:r>
          </w:p>
          <w:p w14:paraId="5BD75A68" w14:textId="77777777" w:rsidR="0046400C" w:rsidRPr="002B2ECC" w:rsidRDefault="00576555" w:rsidP="002B2ECC">
            <w:pPr>
              <w:rPr>
                <w:i/>
              </w:rPr>
            </w:pPr>
            <w:r w:rsidRPr="002B2ECC">
              <w:rPr>
                <w:i/>
              </w:rPr>
              <w:t xml:space="preserve">An Approach </w:t>
            </w:r>
            <w:r w:rsidR="002B2ECC">
              <w:rPr>
                <w:i/>
              </w:rPr>
              <w:t>to Contemporary Staging and Actıng i</w:t>
            </w:r>
            <w:r w:rsidRPr="002B2ECC">
              <w:rPr>
                <w:i/>
              </w:rPr>
              <w:t>n Children's Theatre: Exa</w:t>
            </w:r>
            <w:r w:rsidR="002B2ECC">
              <w:rPr>
                <w:i/>
              </w:rPr>
              <w:t>mples of Batıda a</w:t>
            </w:r>
            <w:r w:rsidRPr="002B2ECC">
              <w:rPr>
                <w:i/>
              </w:rPr>
              <w:t>nd Tiyatrotem</w:t>
            </w:r>
          </w:p>
        </w:tc>
      </w:tr>
      <w:tr w:rsidR="003D5E4D" w14:paraId="51EFCA3B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C668356" w14:textId="77777777" w:rsidR="003D5E4D" w:rsidRPr="00211F3F" w:rsidRDefault="003D5E4D" w:rsidP="0046400C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12.20-13.30</w:t>
            </w:r>
          </w:p>
        </w:tc>
        <w:tc>
          <w:tcPr>
            <w:tcW w:w="123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9708E" w14:textId="77777777" w:rsidR="003D5E4D" w:rsidRPr="00211F3F" w:rsidRDefault="003D5E4D" w:rsidP="001B6483">
            <w:pPr>
              <w:rPr>
                <w:color w:val="FF0000"/>
              </w:rPr>
            </w:pPr>
            <w:r w:rsidRPr="00211F3F">
              <w:rPr>
                <w:color w:val="FF0000"/>
              </w:rPr>
              <w:t>ÖĞLE ARASI</w:t>
            </w:r>
          </w:p>
        </w:tc>
      </w:tr>
      <w:tr w:rsidR="003D5E4D" w14:paraId="3FA8BEF4" w14:textId="77777777" w:rsidTr="003D5E4D">
        <w:trPr>
          <w:trHeight w:val="547"/>
        </w:trPr>
        <w:tc>
          <w:tcPr>
            <w:tcW w:w="137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2E20AF" w14:textId="77777777" w:rsidR="00E1517A" w:rsidRDefault="00E1517A" w:rsidP="003D5E4D">
            <w:pPr>
              <w:rPr>
                <w:b/>
                <w:color w:val="FF0000"/>
              </w:rPr>
            </w:pPr>
          </w:p>
        </w:tc>
      </w:tr>
      <w:tr w:rsidR="003D5E4D" w14:paraId="22334023" w14:textId="77777777" w:rsidTr="00636D57">
        <w:tc>
          <w:tcPr>
            <w:tcW w:w="13745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7B26757" w14:textId="77777777" w:rsidR="003D5E4D" w:rsidRPr="004A2278" w:rsidRDefault="003D5E4D" w:rsidP="003D5E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C4358">
              <w:rPr>
                <w:b/>
              </w:rPr>
              <w:t xml:space="preserve"> NİSAN 2020</w:t>
            </w:r>
            <w:r>
              <w:rPr>
                <w:b/>
              </w:rPr>
              <w:t xml:space="preserve"> ÇARŞAMBA</w:t>
            </w:r>
          </w:p>
        </w:tc>
      </w:tr>
      <w:tr w:rsidR="003D5E4D" w14:paraId="7750F3F3" w14:textId="77777777" w:rsidTr="00E0476D">
        <w:tc>
          <w:tcPr>
            <w:tcW w:w="141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233035CA" w14:textId="77777777" w:rsidR="003D5E4D" w:rsidRDefault="003D5E4D" w:rsidP="003D5E4D"/>
        </w:tc>
        <w:tc>
          <w:tcPr>
            <w:tcW w:w="5528" w:type="dxa"/>
            <w:shd w:val="clear" w:color="auto" w:fill="F4B083" w:themeFill="accent2" w:themeFillTint="99"/>
          </w:tcPr>
          <w:p w14:paraId="0B8C4D45" w14:textId="77777777" w:rsidR="003D5E4D" w:rsidRDefault="003F40B0" w:rsidP="003F40B0">
            <w:pPr>
              <w:jc w:val="center"/>
            </w:pPr>
            <w:r>
              <w:t>Eğitim Fakültesi Dekanlık Binası</w:t>
            </w:r>
          </w:p>
          <w:p w14:paraId="207CFD1A" w14:textId="77777777" w:rsidR="003D5E4D" w:rsidRDefault="003F40B0" w:rsidP="003F40B0">
            <w:pPr>
              <w:jc w:val="center"/>
            </w:pPr>
            <w:r>
              <w:t>Hasan Ali Yücel Toplantı Salonu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6068849" w14:textId="77777777" w:rsidR="003D5E4D" w:rsidRDefault="003F40B0" w:rsidP="003F40B0">
            <w:pPr>
              <w:jc w:val="center"/>
            </w:pPr>
            <w:r>
              <w:t>Eğitim Fakültesi Dekanlık Binası</w:t>
            </w:r>
          </w:p>
          <w:p w14:paraId="73A76169" w14:textId="77777777" w:rsidR="003D5E4D" w:rsidRDefault="003F40B0" w:rsidP="003F40B0">
            <w:pPr>
              <w:jc w:val="center"/>
            </w:pPr>
            <w:r>
              <w:t>Mavi Salon</w:t>
            </w:r>
          </w:p>
        </w:tc>
      </w:tr>
      <w:tr w:rsidR="0046400C" w14:paraId="18843412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7ABA663" w14:textId="77777777" w:rsidR="0046400C" w:rsidRDefault="0046400C" w:rsidP="008C5F52">
            <w:r>
              <w:t>1</w:t>
            </w:r>
            <w:r w:rsidR="008C5F52">
              <w:t>3</w:t>
            </w:r>
            <w:r>
              <w:t>.</w:t>
            </w:r>
            <w:r w:rsidR="008C5F52">
              <w:t>30-14</w:t>
            </w:r>
            <w:r>
              <w:t>.</w:t>
            </w:r>
            <w:r w:rsidR="008C5F52">
              <w:t>5</w:t>
            </w:r>
            <w:r>
              <w:t>0</w:t>
            </w:r>
          </w:p>
        </w:tc>
        <w:tc>
          <w:tcPr>
            <w:tcW w:w="5528" w:type="dxa"/>
          </w:tcPr>
          <w:p w14:paraId="0F1B209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Hatice Keten, Gülçin Karaca</w:t>
            </w:r>
          </w:p>
          <w:p w14:paraId="1EBD5D94" w14:textId="77777777" w:rsidR="0046400C" w:rsidRDefault="0046400C" w:rsidP="0046400C">
            <w:r>
              <w:t>Sanat ve Çevre İlişkisi Bağlamında Kentler</w:t>
            </w:r>
          </w:p>
          <w:p w14:paraId="61BBB6C1" w14:textId="77777777" w:rsidR="0046400C" w:rsidRPr="008D56A1" w:rsidRDefault="0046400C" w:rsidP="0046400C">
            <w:pPr>
              <w:rPr>
                <w:i/>
              </w:rPr>
            </w:pPr>
            <w:r w:rsidRPr="008D56A1">
              <w:rPr>
                <w:i/>
              </w:rPr>
              <w:t>C</w:t>
            </w:r>
            <w:r w:rsidR="008D56A1" w:rsidRPr="008D56A1">
              <w:rPr>
                <w:i/>
              </w:rPr>
              <w:t>ities in the Context o</w:t>
            </w:r>
            <w:r w:rsidR="00576555" w:rsidRPr="008D56A1">
              <w:rPr>
                <w:i/>
              </w:rPr>
              <w:t xml:space="preserve">f Art </w:t>
            </w:r>
            <w:r w:rsidR="008D56A1" w:rsidRPr="008D56A1">
              <w:rPr>
                <w:i/>
              </w:rPr>
              <w:t>and Envi</w:t>
            </w:r>
            <w:r w:rsidR="00576555" w:rsidRPr="008D56A1">
              <w:rPr>
                <w:i/>
              </w:rPr>
              <w:t>ronment</w:t>
            </w:r>
          </w:p>
          <w:p w14:paraId="795EE898" w14:textId="77777777" w:rsidR="0046400C" w:rsidRDefault="0046400C" w:rsidP="0046400C"/>
          <w:p w14:paraId="490E114B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Nermin Merve Yalçınkaya, Nuriye Say</w:t>
            </w:r>
            <w:r w:rsidRPr="00F5764B">
              <w:rPr>
                <w:b/>
              </w:rPr>
              <w:tab/>
            </w:r>
          </w:p>
          <w:p w14:paraId="3BBA50AC" w14:textId="77777777" w:rsidR="0046400C" w:rsidRDefault="0046400C" w:rsidP="0046400C">
            <w:r>
              <w:t>Sakinşehirlerde Kimlik Ögelerinin Sürdürülebilir Kullanımında Kentsel Tasarım Uygulamalarının Önemi</w:t>
            </w:r>
          </w:p>
          <w:p w14:paraId="75B5BBEF" w14:textId="77777777" w:rsidR="0046400C" w:rsidRPr="008D56A1" w:rsidRDefault="00576555" w:rsidP="0046400C">
            <w:pPr>
              <w:rPr>
                <w:i/>
              </w:rPr>
            </w:pPr>
            <w:r w:rsidRPr="008D56A1">
              <w:rPr>
                <w:i/>
              </w:rPr>
              <w:t xml:space="preserve">The Importance </w:t>
            </w:r>
            <w:r w:rsidR="008D56A1">
              <w:rPr>
                <w:i/>
              </w:rPr>
              <w:t>o</w:t>
            </w:r>
            <w:r w:rsidRPr="008D56A1">
              <w:rPr>
                <w:i/>
              </w:rPr>
              <w:t>f Urban Des</w:t>
            </w:r>
            <w:r w:rsidR="008D56A1">
              <w:rPr>
                <w:i/>
              </w:rPr>
              <w:t>ign Practi</w:t>
            </w:r>
            <w:r w:rsidRPr="008D56A1">
              <w:rPr>
                <w:i/>
              </w:rPr>
              <w:t xml:space="preserve">ces </w:t>
            </w:r>
            <w:r w:rsidR="008D56A1">
              <w:rPr>
                <w:i/>
              </w:rPr>
              <w:t>i</w:t>
            </w:r>
            <w:r w:rsidRPr="008D56A1">
              <w:rPr>
                <w:i/>
              </w:rPr>
              <w:t xml:space="preserve">n </w:t>
            </w:r>
            <w:r w:rsidR="00A86D5D">
              <w:rPr>
                <w:i/>
              </w:rPr>
              <w:t xml:space="preserve">Terms of </w:t>
            </w:r>
            <w:r w:rsidRPr="008D56A1">
              <w:rPr>
                <w:i/>
              </w:rPr>
              <w:t>Susta</w:t>
            </w:r>
            <w:r w:rsidR="008D56A1">
              <w:rPr>
                <w:i/>
              </w:rPr>
              <w:t xml:space="preserve">inable </w:t>
            </w:r>
            <w:r w:rsidR="00A86D5D">
              <w:rPr>
                <w:i/>
              </w:rPr>
              <w:t xml:space="preserve">in Urban </w:t>
            </w:r>
            <w:r w:rsidR="00A63C71">
              <w:rPr>
                <w:i/>
              </w:rPr>
              <w:t>Identi</w:t>
            </w:r>
            <w:r w:rsidRPr="008D56A1">
              <w:rPr>
                <w:i/>
              </w:rPr>
              <w:t xml:space="preserve">ty </w:t>
            </w:r>
            <w:r w:rsidR="008D56A1">
              <w:rPr>
                <w:i/>
              </w:rPr>
              <w:t xml:space="preserve">in </w:t>
            </w:r>
            <w:r w:rsidR="00A86D5D">
              <w:rPr>
                <w:i/>
              </w:rPr>
              <w:t>Cittaslows</w:t>
            </w:r>
          </w:p>
          <w:p w14:paraId="57F7BDC7" w14:textId="77777777" w:rsidR="00191292" w:rsidRPr="00F5764B" w:rsidRDefault="00191292" w:rsidP="0046400C">
            <w:pPr>
              <w:rPr>
                <w:b/>
              </w:rPr>
            </w:pPr>
          </w:p>
          <w:p w14:paraId="5638622B" w14:textId="77777777" w:rsidR="00D24A4A" w:rsidRDefault="00D24A4A" w:rsidP="00D24A4A">
            <w:r w:rsidRPr="00F5764B">
              <w:rPr>
                <w:b/>
              </w:rPr>
              <w:t>Müge Burcu (Codur) Şen</w:t>
            </w:r>
            <w:r w:rsidRPr="0046400C">
              <w:tab/>
            </w:r>
          </w:p>
          <w:p w14:paraId="4C1AF485" w14:textId="77777777" w:rsidR="00D24A4A" w:rsidRDefault="00D24A4A" w:rsidP="00D24A4A">
            <w:r w:rsidRPr="0046400C">
              <w:t>Sürdürülebilir Yaşamın Benimsenmesi ve Desteklenmesi İçin Grafik Tasarım Önerileri</w:t>
            </w:r>
          </w:p>
          <w:p w14:paraId="4123778B" w14:textId="77777777" w:rsidR="00D24A4A" w:rsidRPr="004953CC" w:rsidRDefault="004953CC" w:rsidP="00D24A4A">
            <w:pPr>
              <w:rPr>
                <w:i/>
              </w:rPr>
            </w:pPr>
            <w:r w:rsidRPr="004953CC">
              <w:rPr>
                <w:i/>
              </w:rPr>
              <w:lastRenderedPageBreak/>
              <w:t>Graphi</w:t>
            </w:r>
            <w:r w:rsidR="00576555" w:rsidRPr="004953CC">
              <w:rPr>
                <w:i/>
              </w:rPr>
              <w:t>c Des</w:t>
            </w:r>
            <w:r w:rsidRPr="004953CC">
              <w:rPr>
                <w:i/>
              </w:rPr>
              <w:t>ign Recommendati</w:t>
            </w:r>
            <w:r w:rsidR="00576555" w:rsidRPr="004953CC">
              <w:rPr>
                <w:i/>
              </w:rPr>
              <w:t xml:space="preserve">ons </w:t>
            </w:r>
            <w:r w:rsidRPr="004953CC">
              <w:rPr>
                <w:i/>
              </w:rPr>
              <w:t>f</w:t>
            </w:r>
            <w:r w:rsidR="00576555" w:rsidRPr="004953CC">
              <w:rPr>
                <w:i/>
              </w:rPr>
              <w:t>or Adapt</w:t>
            </w:r>
            <w:r w:rsidRPr="004953CC">
              <w:rPr>
                <w:i/>
              </w:rPr>
              <w:t>i</w:t>
            </w:r>
            <w:r w:rsidR="00576555" w:rsidRPr="004953CC">
              <w:rPr>
                <w:i/>
              </w:rPr>
              <w:t xml:space="preserve">ng </w:t>
            </w:r>
            <w:r w:rsidRPr="004953CC">
              <w:rPr>
                <w:i/>
              </w:rPr>
              <w:t>and Supporting Sustainable Li</w:t>
            </w:r>
            <w:r w:rsidR="00576555" w:rsidRPr="004953CC">
              <w:rPr>
                <w:i/>
              </w:rPr>
              <w:t>fe</w:t>
            </w:r>
          </w:p>
          <w:p w14:paraId="08ADF88D" w14:textId="77777777" w:rsidR="00D24A4A" w:rsidRDefault="00D24A4A" w:rsidP="00D24A4A"/>
          <w:p w14:paraId="1524DFAA" w14:textId="77777777" w:rsidR="00725CFB" w:rsidRPr="00F5764B" w:rsidRDefault="00725CFB" w:rsidP="00725CFB">
            <w:pPr>
              <w:rPr>
                <w:b/>
              </w:rPr>
            </w:pPr>
            <w:r w:rsidRPr="00F5764B">
              <w:rPr>
                <w:b/>
              </w:rPr>
              <w:t>Reyhan Çetin, Deniz Ayşe Kanoğlu</w:t>
            </w:r>
          </w:p>
          <w:p w14:paraId="42A53734" w14:textId="77777777" w:rsidR="00725CFB" w:rsidRDefault="00725CFB" w:rsidP="00725CFB">
            <w:r>
              <w:t>Perakende Mağazalarda Mağaza İç Mekân Tasarımının Kurum Kimliğine Uygunluğunun Test Edilmesine Yönelik Ölçüm Matrisi</w:t>
            </w:r>
          </w:p>
          <w:p w14:paraId="57439371" w14:textId="77777777" w:rsidR="00725CFB" w:rsidRPr="00576555" w:rsidRDefault="00576555" w:rsidP="004953CC">
            <w:pPr>
              <w:rPr>
                <w:i/>
              </w:rPr>
            </w:pPr>
            <w:r w:rsidRPr="00576555">
              <w:rPr>
                <w:i/>
              </w:rPr>
              <w:t>Measurement Matr</w:t>
            </w:r>
            <w:r w:rsidR="004953CC">
              <w:rPr>
                <w:i/>
              </w:rPr>
              <w:t>i</w:t>
            </w:r>
            <w:r w:rsidRPr="00576555">
              <w:rPr>
                <w:i/>
              </w:rPr>
              <w:t xml:space="preserve">x </w:t>
            </w:r>
            <w:r w:rsidR="004953CC">
              <w:rPr>
                <w:i/>
              </w:rPr>
              <w:t>for Testi</w:t>
            </w:r>
            <w:r w:rsidRPr="00576555">
              <w:rPr>
                <w:i/>
              </w:rPr>
              <w:t xml:space="preserve">ng </w:t>
            </w:r>
            <w:r w:rsidR="004953CC">
              <w:rPr>
                <w:i/>
              </w:rPr>
              <w:t>t</w:t>
            </w:r>
            <w:r w:rsidRPr="00576555">
              <w:rPr>
                <w:i/>
              </w:rPr>
              <w:t>he Compatibility of Shop Interior Design in Retail Stores</w:t>
            </w:r>
          </w:p>
        </w:tc>
        <w:tc>
          <w:tcPr>
            <w:tcW w:w="6804" w:type="dxa"/>
          </w:tcPr>
          <w:p w14:paraId="567C2FD0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Deniz Yeşim Taluğ</w:t>
            </w:r>
            <w:r w:rsidRPr="00F5764B">
              <w:rPr>
                <w:b/>
              </w:rPr>
              <w:tab/>
            </w:r>
          </w:p>
          <w:p w14:paraId="75432FA0" w14:textId="77777777" w:rsidR="0046400C" w:rsidRDefault="0046400C" w:rsidP="0046400C">
            <w:r w:rsidRPr="0046400C">
              <w:t>Kullanıcı Odaklı Etkileşim Tasarımda Yöntem ve Uygulamalar</w:t>
            </w:r>
          </w:p>
          <w:p w14:paraId="2D871100" w14:textId="77777777" w:rsidR="0046400C" w:rsidRPr="008D56A1" w:rsidRDefault="008D56A1" w:rsidP="0046400C">
            <w:pPr>
              <w:rPr>
                <w:i/>
              </w:rPr>
            </w:pPr>
            <w:r>
              <w:rPr>
                <w:i/>
              </w:rPr>
              <w:t>Methods and Models i</w:t>
            </w:r>
            <w:r w:rsidR="00576555" w:rsidRPr="008D56A1">
              <w:rPr>
                <w:i/>
              </w:rPr>
              <w:t>n User-Or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ented Interact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on Des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gn</w:t>
            </w:r>
          </w:p>
          <w:p w14:paraId="31A3FADA" w14:textId="77777777" w:rsidR="0046400C" w:rsidRDefault="0046400C" w:rsidP="0046400C"/>
          <w:p w14:paraId="7ADB4C77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Duygu Kalkan Açıkkapı, A</w:t>
            </w:r>
            <w:r w:rsidR="00F5764B" w:rsidRPr="00F5764B">
              <w:rPr>
                <w:b/>
              </w:rPr>
              <w:t>yşegül Sondaş</w:t>
            </w:r>
            <w:r w:rsidRPr="00F5764B">
              <w:rPr>
                <w:b/>
              </w:rPr>
              <w:tab/>
            </w:r>
          </w:p>
          <w:p w14:paraId="4A11782D" w14:textId="77777777" w:rsidR="0046400C" w:rsidRDefault="0046400C" w:rsidP="0046400C">
            <w:r>
              <w:t>Tasarım Eğitiminde Deneyim ve Algı: Bir Ders Planı Önerisi</w:t>
            </w:r>
          </w:p>
          <w:p w14:paraId="1B3C356F" w14:textId="77777777" w:rsidR="0046400C" w:rsidRPr="008D56A1" w:rsidRDefault="008D56A1" w:rsidP="0046400C">
            <w:pPr>
              <w:rPr>
                <w:i/>
              </w:rPr>
            </w:pPr>
            <w:r>
              <w:rPr>
                <w:i/>
              </w:rPr>
              <w:t>Experi</w:t>
            </w:r>
            <w:r w:rsidR="00576555" w:rsidRPr="008D56A1">
              <w:rPr>
                <w:i/>
              </w:rPr>
              <w:t xml:space="preserve">ence </w:t>
            </w:r>
            <w:r>
              <w:rPr>
                <w:i/>
              </w:rPr>
              <w:t>a</w:t>
            </w:r>
            <w:r w:rsidR="00576555" w:rsidRPr="008D56A1">
              <w:rPr>
                <w:i/>
              </w:rPr>
              <w:t>nd Percept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 xml:space="preserve">on 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n Des</w:t>
            </w:r>
            <w:r>
              <w:rPr>
                <w:i/>
              </w:rPr>
              <w:t>ign Educati</w:t>
            </w:r>
            <w:r w:rsidR="00576555" w:rsidRPr="008D56A1">
              <w:rPr>
                <w:i/>
              </w:rPr>
              <w:t>on: A Course Proposal</w:t>
            </w:r>
          </w:p>
          <w:p w14:paraId="6FDAAA0E" w14:textId="77777777" w:rsidR="0046400C" w:rsidRPr="008D56A1" w:rsidRDefault="0046400C" w:rsidP="0046400C">
            <w:pPr>
              <w:rPr>
                <w:i/>
              </w:rPr>
            </w:pPr>
          </w:p>
          <w:p w14:paraId="32BAC6E9" w14:textId="77777777" w:rsidR="00D24A4A" w:rsidRPr="005341F3" w:rsidRDefault="00D24A4A" w:rsidP="00D24A4A">
            <w:pPr>
              <w:rPr>
                <w:b/>
              </w:rPr>
            </w:pPr>
            <w:r w:rsidRPr="005341F3">
              <w:rPr>
                <w:b/>
              </w:rPr>
              <w:t>Elif Tarlakazan</w:t>
            </w:r>
            <w:r w:rsidRPr="005341F3">
              <w:rPr>
                <w:b/>
              </w:rPr>
              <w:tab/>
            </w:r>
          </w:p>
          <w:p w14:paraId="426D9ACE" w14:textId="77777777" w:rsidR="00D24A4A" w:rsidRPr="005341F3" w:rsidRDefault="00D24A4A" w:rsidP="00D24A4A">
            <w:r w:rsidRPr="005341F3">
              <w:t>Posta Sanatı ve Sanatçı Mektupları</w:t>
            </w:r>
          </w:p>
          <w:p w14:paraId="01D8B997" w14:textId="77777777" w:rsidR="0046400C" w:rsidRPr="004953CC" w:rsidRDefault="004953CC" w:rsidP="00D24A4A">
            <w:pPr>
              <w:rPr>
                <w:i/>
              </w:rPr>
            </w:pPr>
            <w:r w:rsidRPr="005341F3">
              <w:rPr>
                <w:i/>
              </w:rPr>
              <w:t>Mail Art and Artist</w:t>
            </w:r>
            <w:r w:rsidR="00A75C5D">
              <w:rPr>
                <w:i/>
              </w:rPr>
              <w:t>s</w:t>
            </w:r>
            <w:r w:rsidR="005341F3">
              <w:rPr>
                <w:i/>
              </w:rPr>
              <w:t>’ Letters</w:t>
            </w:r>
          </w:p>
          <w:p w14:paraId="725486C8" w14:textId="77777777" w:rsidR="00191292" w:rsidRDefault="00191292" w:rsidP="00D24A4A"/>
          <w:p w14:paraId="2FC397F4" w14:textId="77777777" w:rsidR="00342106" w:rsidRDefault="00342106" w:rsidP="00D24A4A"/>
          <w:p w14:paraId="7DA92867" w14:textId="77777777" w:rsidR="00191292" w:rsidRPr="00F5764B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lastRenderedPageBreak/>
              <w:t>Özgür Aktaş, Cihangir Eker</w:t>
            </w:r>
          </w:p>
          <w:p w14:paraId="5D800388" w14:textId="77777777" w:rsidR="00191292" w:rsidRDefault="00191292" w:rsidP="00191292">
            <w:r>
              <w:t>Kentsel İmge Unsurları Olarak Görsel İletişim Ögeleri</w:t>
            </w:r>
          </w:p>
          <w:p w14:paraId="13146C06" w14:textId="77777777" w:rsidR="00191292" w:rsidRPr="00576555" w:rsidRDefault="00576555" w:rsidP="00191292">
            <w:pPr>
              <w:rPr>
                <w:i/>
              </w:rPr>
            </w:pPr>
            <w:r w:rsidRPr="00576555">
              <w:rPr>
                <w:i/>
              </w:rPr>
              <w:t>Visual Communication Elements as a Materıal of Urban Memory</w:t>
            </w:r>
          </w:p>
          <w:p w14:paraId="1180E013" w14:textId="77777777" w:rsidR="00191292" w:rsidRDefault="00191292" w:rsidP="00D24A4A"/>
          <w:p w14:paraId="1820EDBB" w14:textId="77777777" w:rsidR="00D24A4A" w:rsidRDefault="00D24A4A" w:rsidP="00D24A4A"/>
          <w:p w14:paraId="424CD495" w14:textId="77777777" w:rsidR="00D24A4A" w:rsidRPr="0046400C" w:rsidRDefault="00D24A4A" w:rsidP="00D24A4A"/>
        </w:tc>
      </w:tr>
      <w:tr w:rsidR="00C9740F" w14:paraId="438CBB1F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CE4526" w14:textId="77777777" w:rsidR="00C9740F" w:rsidRPr="00211F3F" w:rsidRDefault="00C9740F" w:rsidP="00C9740F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14.50-15.10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E3F7588" w14:textId="77777777" w:rsidR="00C9740F" w:rsidRPr="00211F3F" w:rsidRDefault="00C9740F" w:rsidP="00C9740F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C9740F" w14:paraId="28E776B3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F37081" w14:textId="77777777" w:rsidR="00C9740F" w:rsidRDefault="00C9740F" w:rsidP="00C9740F">
            <w:r>
              <w:t>15.10-</w:t>
            </w:r>
            <w:r w:rsidRPr="00E0476D">
              <w:rPr>
                <w:shd w:val="clear" w:color="auto" w:fill="D9D9D9" w:themeFill="background1" w:themeFillShade="D9"/>
              </w:rPr>
              <w:t>1</w:t>
            </w:r>
            <w:r>
              <w:t>6.30</w:t>
            </w:r>
          </w:p>
        </w:tc>
        <w:tc>
          <w:tcPr>
            <w:tcW w:w="5528" w:type="dxa"/>
          </w:tcPr>
          <w:p w14:paraId="7E2FA8FA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Meliha Yılmaz, Cihan Canbolat</w:t>
            </w:r>
          </w:p>
          <w:p w14:paraId="05726DCB" w14:textId="77777777" w:rsidR="00C9740F" w:rsidRDefault="00C9740F" w:rsidP="00C9740F">
            <w:r>
              <w:t>Güzel Sanatlar ve Tasarım Fa</w:t>
            </w:r>
            <w:r w:rsidR="00576555">
              <w:t>kültesi Öğrencilerinin ‘Tasarım’</w:t>
            </w:r>
            <w:r>
              <w:t xml:space="preserve"> Kavramına Yönelik Metaforları</w:t>
            </w:r>
          </w:p>
          <w:p w14:paraId="11EAB8AD" w14:textId="77777777" w:rsidR="00C9740F" w:rsidRPr="00576555" w:rsidRDefault="00576555" w:rsidP="00C9740F">
            <w:pPr>
              <w:rPr>
                <w:i/>
              </w:rPr>
            </w:pPr>
            <w:r w:rsidRPr="00576555">
              <w:rPr>
                <w:i/>
              </w:rPr>
              <w:t xml:space="preserve">Faculty of Fine Arts and Desing Students’ Mental Imaginatıons About the Concept of Design  </w:t>
            </w:r>
          </w:p>
          <w:p w14:paraId="74BB739A" w14:textId="77777777" w:rsidR="00C9740F" w:rsidRDefault="00C9740F" w:rsidP="00C9740F"/>
          <w:p w14:paraId="564EC1F8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Kazım Artut</w:t>
            </w:r>
            <w:r w:rsidRPr="00F5764B">
              <w:rPr>
                <w:b/>
              </w:rPr>
              <w:tab/>
            </w:r>
          </w:p>
          <w:p w14:paraId="26743E02" w14:textId="77777777" w:rsidR="00C9740F" w:rsidRDefault="00C9740F" w:rsidP="00C9740F">
            <w:r w:rsidRPr="00295F51">
              <w:t>Geçmişten Günümüze Sanat Dersleri Bağlamında Sınıf Öğretmenliği ve Okul Öncesi Öğretmenliği Lisans Programlarının İncelenmesi</w:t>
            </w:r>
          </w:p>
          <w:p w14:paraId="547B9051" w14:textId="77777777" w:rsidR="00C9740F" w:rsidRPr="00957992" w:rsidRDefault="00957992" w:rsidP="00C9740F">
            <w:pPr>
              <w:rPr>
                <w:i/>
              </w:rPr>
            </w:pPr>
            <w:r>
              <w:rPr>
                <w:i/>
              </w:rPr>
              <w:t>Investi</w:t>
            </w:r>
            <w:r w:rsidR="00576555" w:rsidRPr="00957992">
              <w:rPr>
                <w:i/>
              </w:rPr>
              <w:t>gat</w:t>
            </w:r>
            <w:r>
              <w:rPr>
                <w:i/>
              </w:rPr>
              <w:t>i</w:t>
            </w:r>
            <w:r w:rsidR="00576555" w:rsidRPr="00957992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="00576555" w:rsidRPr="00957992">
              <w:rPr>
                <w:i/>
              </w:rPr>
              <w:t>f Pr</w:t>
            </w:r>
            <w:r>
              <w:rPr>
                <w:i/>
              </w:rPr>
              <w:t>i</w:t>
            </w:r>
            <w:r w:rsidR="00576555" w:rsidRPr="00957992">
              <w:rPr>
                <w:i/>
              </w:rPr>
              <w:t xml:space="preserve">mary </w:t>
            </w:r>
            <w:r>
              <w:rPr>
                <w:i/>
              </w:rPr>
              <w:t>a</w:t>
            </w:r>
            <w:r w:rsidR="00576555" w:rsidRPr="00957992">
              <w:rPr>
                <w:i/>
              </w:rPr>
              <w:t>nd Preschool Teachers Educat</w:t>
            </w:r>
            <w:r>
              <w:rPr>
                <w:i/>
              </w:rPr>
              <w:t>ion Curriculums in the Context o</w:t>
            </w:r>
            <w:r w:rsidR="00576555" w:rsidRPr="00957992">
              <w:rPr>
                <w:i/>
              </w:rPr>
              <w:t>f Art Courses</w:t>
            </w:r>
          </w:p>
          <w:p w14:paraId="235C591B" w14:textId="77777777" w:rsidR="00C9740F" w:rsidRDefault="00C9740F" w:rsidP="00C9740F"/>
          <w:p w14:paraId="28D326F1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Handan Narin</w:t>
            </w:r>
            <w:r w:rsidRPr="00F5764B">
              <w:rPr>
                <w:b/>
              </w:rPr>
              <w:tab/>
            </w:r>
          </w:p>
          <w:p w14:paraId="4789C5FD" w14:textId="77777777" w:rsidR="00C9740F" w:rsidRDefault="00C9740F" w:rsidP="00C9740F">
            <w:r w:rsidRPr="000931E0">
              <w:t>Görsel Sanatlar Öğretmen Adaylarının Bilimsel Bir Araştırma Önerisi Hazırlama Sürecine Yönelik Bir İnceleme</w:t>
            </w:r>
          </w:p>
          <w:p w14:paraId="0B7D5DF8" w14:textId="77777777" w:rsidR="00C9740F" w:rsidRPr="00576555" w:rsidRDefault="00576555" w:rsidP="00C9740F">
            <w:pPr>
              <w:rPr>
                <w:i/>
              </w:rPr>
            </w:pPr>
            <w:r>
              <w:rPr>
                <w:i/>
              </w:rPr>
              <w:t>An Investi</w:t>
            </w:r>
            <w:r w:rsidRPr="00576555">
              <w:rPr>
                <w:i/>
              </w:rPr>
              <w:t>gat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Pr="00576555">
              <w:rPr>
                <w:i/>
              </w:rPr>
              <w:t>n Prospect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ve V</w:t>
            </w:r>
            <w:r>
              <w:rPr>
                <w:i/>
              </w:rPr>
              <w:t>isual Art Teachers’ Sci</w:t>
            </w:r>
            <w:r w:rsidRPr="00576555">
              <w:rPr>
                <w:i/>
              </w:rPr>
              <w:t>ent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f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c Research Proposal Preparat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on Process</w:t>
            </w:r>
          </w:p>
          <w:p w14:paraId="638AAB83" w14:textId="77777777" w:rsidR="00C9740F" w:rsidRDefault="00C9740F" w:rsidP="00C9740F"/>
          <w:p w14:paraId="59E2B82D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Nimet Keser, Handan Narin, Kerem Atar</w:t>
            </w:r>
            <w:r w:rsidRPr="00F5764B">
              <w:rPr>
                <w:b/>
              </w:rPr>
              <w:tab/>
            </w:r>
          </w:p>
          <w:p w14:paraId="69C06C4A" w14:textId="77777777" w:rsidR="00C9740F" w:rsidRDefault="008D145E" w:rsidP="00C9740F">
            <w:r>
              <w:t xml:space="preserve">Diğer Alan Öğretmenlerinin </w:t>
            </w:r>
            <w:r w:rsidR="00C9740F" w:rsidRPr="000F4F22">
              <w:t>Görsel Sanatlar Dersi ve Görsel Sanatlar Öğretmenlerine İlişkin Tutum ve Algılarının İncelenmesi</w:t>
            </w:r>
          </w:p>
          <w:p w14:paraId="160739D6" w14:textId="77777777" w:rsidR="0006061D" w:rsidRDefault="0006061D" w:rsidP="00C9740F">
            <w:r w:rsidRPr="0006061D">
              <w:lastRenderedPageBreak/>
              <w:t xml:space="preserve">Examining the Attitudes and Perceptions of Other </w:t>
            </w:r>
            <w:r>
              <w:t xml:space="preserve">Branch </w:t>
            </w:r>
            <w:r w:rsidRPr="0006061D">
              <w:t>Teachers towards Visual Arts Course and Visual Arts Teachers</w:t>
            </w:r>
          </w:p>
          <w:p w14:paraId="2E429040" w14:textId="77777777" w:rsidR="00C9740F" w:rsidRPr="00BC4358" w:rsidRDefault="00C9740F" w:rsidP="0006061D"/>
        </w:tc>
        <w:tc>
          <w:tcPr>
            <w:tcW w:w="6804" w:type="dxa"/>
          </w:tcPr>
          <w:p w14:paraId="4AA4A1FE" w14:textId="77777777" w:rsidR="00C9740F" w:rsidRPr="0046400C" w:rsidRDefault="00C9740F" w:rsidP="00C9740F"/>
        </w:tc>
      </w:tr>
      <w:tr w:rsidR="00342106" w14:paraId="637DF4E6" w14:textId="77777777" w:rsidTr="00636D57">
        <w:tc>
          <w:tcPr>
            <w:tcW w:w="13745" w:type="dxa"/>
            <w:gridSpan w:val="3"/>
            <w:shd w:val="clear" w:color="auto" w:fill="FFE599" w:themeFill="accent4" w:themeFillTint="66"/>
            <w:vAlign w:val="center"/>
          </w:tcPr>
          <w:p w14:paraId="52C17A4E" w14:textId="77777777" w:rsidR="00342106" w:rsidRDefault="00342106" w:rsidP="0034210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15</w:t>
            </w:r>
            <w:r w:rsidRPr="00BC4358">
              <w:rPr>
                <w:b/>
              </w:rPr>
              <w:t xml:space="preserve"> NİSAN 2020</w:t>
            </w:r>
            <w:r>
              <w:rPr>
                <w:b/>
              </w:rPr>
              <w:t xml:space="preserve"> ÇARŞAMBA</w:t>
            </w:r>
          </w:p>
        </w:tc>
      </w:tr>
      <w:tr w:rsidR="00C9740F" w14:paraId="6D063F0E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2291157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2C8B2520" w14:textId="77777777" w:rsidR="001417D2" w:rsidRPr="00211F3F" w:rsidRDefault="001417D2" w:rsidP="00ED3108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18</w:t>
            </w:r>
            <w:r w:rsidR="00ED3108" w:rsidRPr="00211F3F">
              <w:rPr>
                <w:b/>
                <w:color w:val="FF0000"/>
                <w:sz w:val="24"/>
                <w:szCs w:val="24"/>
              </w:rPr>
              <w:t>.</w:t>
            </w:r>
            <w:r w:rsidRPr="00211F3F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C1377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5D23AA13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SERGİ AÇILIŞ</w:t>
            </w:r>
          </w:p>
          <w:p w14:paraId="3C407FD5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1174DB8F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4B17B3DF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C5152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5BA8926D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YER: 75.YIL SANAT GALERİSİ</w:t>
            </w:r>
          </w:p>
        </w:tc>
      </w:tr>
    </w:tbl>
    <w:p w14:paraId="23ADE5A9" w14:textId="77777777" w:rsidR="00725CFB" w:rsidRDefault="00725CFB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61505BAF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62DA39DD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68EAC5B3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11AF4BE2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0CFEC724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252A5FBC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65A776DA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648774F1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3B9E2308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3CB2CFCF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332"/>
      </w:tblGrid>
      <w:tr w:rsidR="00603BB6" w:rsidRPr="00DF60E8" w14:paraId="058F690B" w14:textId="77777777" w:rsidTr="00E0476D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32DB133D" w14:textId="77777777" w:rsidR="00603BB6" w:rsidRDefault="00603BB6" w:rsidP="00D13D70">
            <w:pPr>
              <w:jc w:val="center"/>
              <w:rPr>
                <w:b/>
                <w:sz w:val="24"/>
                <w:szCs w:val="24"/>
              </w:rPr>
            </w:pPr>
          </w:p>
          <w:p w14:paraId="197DD93D" w14:textId="77777777" w:rsidR="00603BB6" w:rsidRDefault="00603BB6" w:rsidP="00D13D70">
            <w:pPr>
              <w:jc w:val="center"/>
              <w:rPr>
                <w:b/>
                <w:sz w:val="24"/>
                <w:szCs w:val="24"/>
              </w:rPr>
            </w:pPr>
            <w:r w:rsidRPr="002E1053">
              <w:rPr>
                <w:b/>
                <w:sz w:val="24"/>
                <w:szCs w:val="24"/>
              </w:rPr>
              <w:t>WORKSHOP PROGRAMI</w:t>
            </w:r>
          </w:p>
          <w:p w14:paraId="0C03B6FB" w14:textId="77777777" w:rsidR="00603BB6" w:rsidRDefault="00603BB6" w:rsidP="00D13D70">
            <w:pPr>
              <w:jc w:val="center"/>
              <w:rPr>
                <w:b/>
              </w:rPr>
            </w:pPr>
          </w:p>
        </w:tc>
      </w:tr>
      <w:tr w:rsidR="00C92A2D" w:rsidRPr="00DF60E8" w14:paraId="2A5DEDB2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69BD84C3" w14:textId="77777777" w:rsidR="00C92A2D" w:rsidRDefault="00C92A2D" w:rsidP="00D13D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 NİSAN 2020 SALI</w:t>
            </w:r>
          </w:p>
          <w:p w14:paraId="269B2EC4" w14:textId="77777777" w:rsidR="00C22C27" w:rsidRPr="00DF60E8" w:rsidRDefault="00C22C27" w:rsidP="00D13D70">
            <w:pPr>
              <w:jc w:val="center"/>
              <w:rPr>
                <w:b/>
              </w:rPr>
            </w:pPr>
            <w:r>
              <w:rPr>
                <w:b/>
              </w:rPr>
              <w:t>Resim-İş Öğretmenliği Bölüm Dersliği, Kat 1</w:t>
            </w:r>
          </w:p>
        </w:tc>
      </w:tr>
      <w:tr w:rsidR="00725CFB" w14:paraId="44C6E6C7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0748CFE" w14:textId="77777777" w:rsidR="00725CFB" w:rsidRDefault="00725CFB" w:rsidP="00725CFB">
            <w:pPr>
              <w:jc w:val="center"/>
            </w:pPr>
            <w:r>
              <w:t>14.30-17</w:t>
            </w:r>
            <w:r w:rsidRPr="00E0476D">
              <w:rPr>
                <w:shd w:val="clear" w:color="auto" w:fill="D9D9D9" w:themeFill="background1" w:themeFillShade="D9"/>
              </w:rPr>
              <w:t>.</w:t>
            </w:r>
            <w:r>
              <w:t>30</w:t>
            </w:r>
          </w:p>
        </w:tc>
        <w:tc>
          <w:tcPr>
            <w:tcW w:w="12332" w:type="dxa"/>
          </w:tcPr>
          <w:p w14:paraId="4251E97B" w14:textId="77777777" w:rsidR="00725CFB" w:rsidRDefault="00725CFB" w:rsidP="00DB23D0">
            <w:r w:rsidRPr="00725CFB">
              <w:t>İsmail Gökçe</w:t>
            </w:r>
          </w:p>
          <w:p w14:paraId="5B76DB3D" w14:textId="77777777" w:rsidR="00725CFB" w:rsidRDefault="005E714A" w:rsidP="00DB23D0">
            <w:r>
              <w:t>‘</w:t>
            </w:r>
            <w:r w:rsidR="00725CFB" w:rsidRPr="00725CFB">
              <w:t>Belgesel Fotoğraf-Fotoröportaj</w:t>
            </w:r>
            <w:r>
              <w:t>’</w:t>
            </w:r>
          </w:p>
          <w:p w14:paraId="79C59EE7" w14:textId="77777777" w:rsidR="009109B1" w:rsidRDefault="009109B1" w:rsidP="00DB23D0"/>
          <w:p w14:paraId="2D6E0BC4" w14:textId="77777777" w:rsidR="009109B1" w:rsidRDefault="00725CFB" w:rsidP="00DB23D0">
            <w:r w:rsidRPr="00725CFB">
              <w:t xml:space="preserve">Etkinlik herhangi bir akademik düzeydeki tüm katılımcılara açıktır. </w:t>
            </w:r>
          </w:p>
          <w:p w14:paraId="71C61DD1" w14:textId="77777777" w:rsidR="009109B1" w:rsidRDefault="009109B1" w:rsidP="00DB23D0">
            <w:r>
              <w:t xml:space="preserve">Araç-Gereç: </w:t>
            </w:r>
            <w:r w:rsidR="00725CFB" w:rsidRPr="00725CFB">
              <w:t xml:space="preserve">Katılımcıların yanlarında tercihen bir dijital fotoğraf makinesi veya fotoğraf çekebilen bir akıllı telefon ve not defteri ile kalem bulundurmaları beklenmektedir. </w:t>
            </w:r>
          </w:p>
          <w:p w14:paraId="5872BCEE" w14:textId="77777777" w:rsidR="00725CFB" w:rsidRDefault="009109B1" w:rsidP="009109B1">
            <w:r>
              <w:t xml:space="preserve">Katılımcı sayısı: </w:t>
            </w:r>
            <w:r w:rsidR="00725CFB" w:rsidRPr="00725CFB">
              <w:t>15-20 kişi</w:t>
            </w:r>
          </w:p>
        </w:tc>
      </w:tr>
      <w:tr w:rsidR="00C92A2D" w14:paraId="29B071F0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1D9044D9" w14:textId="77777777" w:rsidR="00C92A2D" w:rsidRDefault="00C92A2D" w:rsidP="009109B1">
            <w:pPr>
              <w:jc w:val="center"/>
              <w:rPr>
                <w:b/>
              </w:rPr>
            </w:pPr>
            <w:r>
              <w:rPr>
                <w:b/>
              </w:rPr>
              <w:t>15 NİSAN 2020 ÇARŞAMBA</w:t>
            </w:r>
          </w:p>
          <w:p w14:paraId="42AE0988" w14:textId="77777777" w:rsidR="00C22C27" w:rsidRDefault="00C22C27" w:rsidP="00C22C27">
            <w:pPr>
              <w:jc w:val="center"/>
            </w:pPr>
            <w:r>
              <w:rPr>
                <w:b/>
              </w:rPr>
              <w:t>Resim-İş Öğretmenliği Temel Tasarım Atölyesi, Kat 1</w:t>
            </w:r>
          </w:p>
        </w:tc>
      </w:tr>
      <w:tr w:rsidR="00725CFB" w:rsidRPr="0046400C" w14:paraId="2D1B014E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10FBB42" w14:textId="77777777" w:rsidR="00725CFB" w:rsidRDefault="009109B1" w:rsidP="009109B1">
            <w:pPr>
              <w:jc w:val="center"/>
            </w:pPr>
            <w:r>
              <w:t>09.30</w:t>
            </w:r>
            <w:r w:rsidR="00725CFB">
              <w:t>-12.</w:t>
            </w:r>
            <w:r>
              <w:t>3</w:t>
            </w:r>
            <w:r w:rsidR="00725CFB">
              <w:t>0</w:t>
            </w:r>
          </w:p>
        </w:tc>
        <w:tc>
          <w:tcPr>
            <w:tcW w:w="12332" w:type="dxa"/>
          </w:tcPr>
          <w:p w14:paraId="038FC03A" w14:textId="77777777" w:rsidR="009109B1" w:rsidRDefault="009109B1" w:rsidP="00DB23D0">
            <w:r w:rsidRPr="009109B1">
              <w:t>İpek Fatma Çevik</w:t>
            </w:r>
          </w:p>
          <w:p w14:paraId="3CCE1E41" w14:textId="77777777" w:rsidR="00725CFB" w:rsidRDefault="005E714A" w:rsidP="00DB23D0">
            <w:r>
              <w:t>‘</w:t>
            </w:r>
            <w:r w:rsidR="009109B1" w:rsidRPr="009109B1">
              <w:t>Anijam Animasyon</w:t>
            </w:r>
            <w:r>
              <w:t>’</w:t>
            </w:r>
          </w:p>
          <w:p w14:paraId="4A6B6B65" w14:textId="77777777" w:rsidR="009109B1" w:rsidRDefault="009109B1" w:rsidP="00DB23D0"/>
          <w:p w14:paraId="1603DBFC" w14:textId="77777777" w:rsidR="009109B1" w:rsidRPr="009109B1" w:rsidRDefault="009109B1" w:rsidP="009109B1">
            <w:r>
              <w:t>Katılımcı sayısı: 18</w:t>
            </w:r>
            <w:r w:rsidRPr="00725CFB">
              <w:t xml:space="preserve"> kişi</w:t>
            </w:r>
          </w:p>
        </w:tc>
      </w:tr>
      <w:tr w:rsidR="00C22C27" w14:paraId="43934CF2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000DCE01" w14:textId="77777777" w:rsidR="00C22C27" w:rsidRDefault="00C22C27" w:rsidP="00C22C27">
            <w:pPr>
              <w:jc w:val="center"/>
              <w:rPr>
                <w:b/>
              </w:rPr>
            </w:pPr>
            <w:r>
              <w:rPr>
                <w:b/>
              </w:rPr>
              <w:t xml:space="preserve"> 15 NİSAN 2020 ÇARŞAMBA</w:t>
            </w:r>
          </w:p>
          <w:p w14:paraId="2CA4A679" w14:textId="77777777" w:rsidR="00C22C27" w:rsidRDefault="00C22C27" w:rsidP="00C22C27">
            <w:pPr>
              <w:jc w:val="center"/>
            </w:pPr>
            <w:r>
              <w:rPr>
                <w:b/>
              </w:rPr>
              <w:t>Resim-İş Öğretmenliği Bölüm Dersliği, Kat 1</w:t>
            </w:r>
          </w:p>
        </w:tc>
      </w:tr>
      <w:tr w:rsidR="00725CFB" w14:paraId="024214A2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04FBB0FE" w14:textId="77777777" w:rsidR="00725CFB" w:rsidRDefault="00725CFB" w:rsidP="009109B1">
            <w:pPr>
              <w:jc w:val="center"/>
            </w:pPr>
            <w:r>
              <w:t>1</w:t>
            </w:r>
            <w:r w:rsidR="009109B1">
              <w:t>3</w:t>
            </w:r>
            <w:r>
              <w:t>.</w:t>
            </w:r>
            <w:r w:rsidR="009109B1">
              <w:t>30-16</w:t>
            </w:r>
            <w:r>
              <w:t>.30</w:t>
            </w:r>
          </w:p>
        </w:tc>
        <w:tc>
          <w:tcPr>
            <w:tcW w:w="12332" w:type="dxa"/>
          </w:tcPr>
          <w:p w14:paraId="46C1A1EB" w14:textId="77777777" w:rsidR="00725CFB" w:rsidRDefault="009109B1" w:rsidP="009109B1">
            <w:r>
              <w:t>Duygu Toksoy Çeber, Ozan Utku Akgün</w:t>
            </w:r>
          </w:p>
          <w:p w14:paraId="0D6D7D34" w14:textId="77777777" w:rsidR="009109B1" w:rsidRDefault="005E714A" w:rsidP="009109B1">
            <w:r>
              <w:t>‘</w:t>
            </w:r>
            <w:r w:rsidR="009109B1" w:rsidRPr="009109B1">
              <w:t>Sahne Metni Yazmak</w:t>
            </w:r>
            <w:r>
              <w:t>’</w:t>
            </w:r>
          </w:p>
          <w:p w14:paraId="3C68FCA6" w14:textId="77777777" w:rsidR="009109B1" w:rsidRDefault="009109B1" w:rsidP="009109B1"/>
          <w:p w14:paraId="22B12E18" w14:textId="77777777" w:rsidR="009109B1" w:rsidRDefault="009109B1" w:rsidP="007C6BAC">
            <w:r>
              <w:t>Katılımcı sayısı: 15</w:t>
            </w:r>
            <w:r w:rsidRPr="00725CFB">
              <w:t xml:space="preserve"> kişi</w:t>
            </w:r>
          </w:p>
        </w:tc>
      </w:tr>
    </w:tbl>
    <w:p w14:paraId="3C1E2A06" w14:textId="77777777" w:rsidR="00725CFB" w:rsidRDefault="00725CFB" w:rsidP="00211F3F"/>
    <w:sectPr w:rsidR="00725CFB" w:rsidSect="003B1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5309" w14:textId="77777777" w:rsidR="00AE647C" w:rsidRDefault="00AE647C" w:rsidP="002A0954">
      <w:pPr>
        <w:spacing w:after="0" w:line="240" w:lineRule="auto"/>
      </w:pPr>
      <w:r>
        <w:separator/>
      </w:r>
    </w:p>
  </w:endnote>
  <w:endnote w:type="continuationSeparator" w:id="0">
    <w:p w14:paraId="1A0C365D" w14:textId="77777777" w:rsidR="00AE647C" w:rsidRDefault="00AE647C" w:rsidP="002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lama-Light">
    <w:panose1 w:val="00000000000000000000"/>
    <w:charset w:val="00"/>
    <w:family w:val="roman"/>
    <w:notTrueType/>
    <w:pitch w:val="default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25E2" w14:textId="77777777" w:rsidR="00AE647C" w:rsidRDefault="00AE647C" w:rsidP="002A0954">
      <w:pPr>
        <w:spacing w:after="0" w:line="240" w:lineRule="auto"/>
      </w:pPr>
      <w:r>
        <w:separator/>
      </w:r>
    </w:p>
  </w:footnote>
  <w:footnote w:type="continuationSeparator" w:id="0">
    <w:p w14:paraId="47FDCB32" w14:textId="77777777" w:rsidR="00AE647C" w:rsidRDefault="00AE647C" w:rsidP="002A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1"/>
    <w:rsid w:val="0006061D"/>
    <w:rsid w:val="00083281"/>
    <w:rsid w:val="00091179"/>
    <w:rsid w:val="000931E0"/>
    <w:rsid w:val="000C4EE3"/>
    <w:rsid w:val="000D35D0"/>
    <w:rsid w:val="000F4F22"/>
    <w:rsid w:val="0012296C"/>
    <w:rsid w:val="001263DE"/>
    <w:rsid w:val="001417D2"/>
    <w:rsid w:val="0016252C"/>
    <w:rsid w:val="00166FF7"/>
    <w:rsid w:val="00173644"/>
    <w:rsid w:val="00191292"/>
    <w:rsid w:val="001B6483"/>
    <w:rsid w:val="001E23DF"/>
    <w:rsid w:val="001F2D37"/>
    <w:rsid w:val="00211F3F"/>
    <w:rsid w:val="00215AD0"/>
    <w:rsid w:val="00282805"/>
    <w:rsid w:val="0029385B"/>
    <w:rsid w:val="00293B06"/>
    <w:rsid w:val="00295F51"/>
    <w:rsid w:val="002A0954"/>
    <w:rsid w:val="002B2ECC"/>
    <w:rsid w:val="002E1053"/>
    <w:rsid w:val="00342106"/>
    <w:rsid w:val="00365E60"/>
    <w:rsid w:val="0037026F"/>
    <w:rsid w:val="00395B2B"/>
    <w:rsid w:val="003A282A"/>
    <w:rsid w:val="003B1C98"/>
    <w:rsid w:val="003B7017"/>
    <w:rsid w:val="003C68A4"/>
    <w:rsid w:val="003D5E4D"/>
    <w:rsid w:val="003F40B0"/>
    <w:rsid w:val="00400A04"/>
    <w:rsid w:val="0045533F"/>
    <w:rsid w:val="00462DE2"/>
    <w:rsid w:val="0046400C"/>
    <w:rsid w:val="0047555E"/>
    <w:rsid w:val="00492742"/>
    <w:rsid w:val="004953CC"/>
    <w:rsid w:val="004A2278"/>
    <w:rsid w:val="005341F3"/>
    <w:rsid w:val="00576555"/>
    <w:rsid w:val="005E714A"/>
    <w:rsid w:val="00603BB6"/>
    <w:rsid w:val="00625C39"/>
    <w:rsid w:val="00636D57"/>
    <w:rsid w:val="006460C6"/>
    <w:rsid w:val="00651D6E"/>
    <w:rsid w:val="006767E4"/>
    <w:rsid w:val="00696C14"/>
    <w:rsid w:val="006B0FF2"/>
    <w:rsid w:val="006C2410"/>
    <w:rsid w:val="00724793"/>
    <w:rsid w:val="00725CFB"/>
    <w:rsid w:val="00747221"/>
    <w:rsid w:val="00770FDB"/>
    <w:rsid w:val="00775EE2"/>
    <w:rsid w:val="00780C0B"/>
    <w:rsid w:val="00790974"/>
    <w:rsid w:val="00797DAD"/>
    <w:rsid w:val="007A0B93"/>
    <w:rsid w:val="007B1B15"/>
    <w:rsid w:val="007C6BAC"/>
    <w:rsid w:val="007F7249"/>
    <w:rsid w:val="00880DC1"/>
    <w:rsid w:val="008C5F52"/>
    <w:rsid w:val="008D145E"/>
    <w:rsid w:val="008D56A1"/>
    <w:rsid w:val="009109B1"/>
    <w:rsid w:val="009461A2"/>
    <w:rsid w:val="00957992"/>
    <w:rsid w:val="009737F3"/>
    <w:rsid w:val="009967E3"/>
    <w:rsid w:val="009B5564"/>
    <w:rsid w:val="009C49B1"/>
    <w:rsid w:val="009E3223"/>
    <w:rsid w:val="009E66B5"/>
    <w:rsid w:val="00A02FB9"/>
    <w:rsid w:val="00A054C2"/>
    <w:rsid w:val="00A25B7D"/>
    <w:rsid w:val="00A63C71"/>
    <w:rsid w:val="00A73558"/>
    <w:rsid w:val="00A75625"/>
    <w:rsid w:val="00A75C5D"/>
    <w:rsid w:val="00A86D5D"/>
    <w:rsid w:val="00AA4B6B"/>
    <w:rsid w:val="00AB7929"/>
    <w:rsid w:val="00AE647C"/>
    <w:rsid w:val="00B02102"/>
    <w:rsid w:val="00B22683"/>
    <w:rsid w:val="00B4452D"/>
    <w:rsid w:val="00B60062"/>
    <w:rsid w:val="00BB33F1"/>
    <w:rsid w:val="00BC4358"/>
    <w:rsid w:val="00C02151"/>
    <w:rsid w:val="00C22C27"/>
    <w:rsid w:val="00C70785"/>
    <w:rsid w:val="00C80AC9"/>
    <w:rsid w:val="00C90968"/>
    <w:rsid w:val="00C92A2D"/>
    <w:rsid w:val="00C9740F"/>
    <w:rsid w:val="00CE5C0A"/>
    <w:rsid w:val="00CE630E"/>
    <w:rsid w:val="00D13D70"/>
    <w:rsid w:val="00D14EB3"/>
    <w:rsid w:val="00D24A4A"/>
    <w:rsid w:val="00D348C1"/>
    <w:rsid w:val="00D47250"/>
    <w:rsid w:val="00DA5C17"/>
    <w:rsid w:val="00DB2AB4"/>
    <w:rsid w:val="00DF60E8"/>
    <w:rsid w:val="00E0476D"/>
    <w:rsid w:val="00E11803"/>
    <w:rsid w:val="00E13E72"/>
    <w:rsid w:val="00E1517A"/>
    <w:rsid w:val="00E1619F"/>
    <w:rsid w:val="00E33398"/>
    <w:rsid w:val="00E531E0"/>
    <w:rsid w:val="00E84390"/>
    <w:rsid w:val="00E96F59"/>
    <w:rsid w:val="00E978A6"/>
    <w:rsid w:val="00EC683F"/>
    <w:rsid w:val="00ED3108"/>
    <w:rsid w:val="00F03607"/>
    <w:rsid w:val="00F17C81"/>
    <w:rsid w:val="00F5764B"/>
    <w:rsid w:val="00F658D4"/>
    <w:rsid w:val="00F81A28"/>
    <w:rsid w:val="00FD2B2B"/>
    <w:rsid w:val="00FE5A01"/>
    <w:rsid w:val="00FF4333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C2D5A"/>
  <w15:chartTrackingRefBased/>
  <w15:docId w15:val="{6A111FBD-3B66-4B53-B091-C615761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outtopicKisiGiri">
    <w:name w:val="about topic (Kisi Giriş)"/>
    <w:uiPriority w:val="99"/>
    <w:rsid w:val="003B1C98"/>
    <w:rPr>
      <w:rFonts w:ascii="Flama-Light" w:hAnsi="Flama-Light" w:cs="Flama-Light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54"/>
  </w:style>
  <w:style w:type="paragraph" w:styleId="Footer">
    <w:name w:val="footer"/>
    <w:basedOn w:val="Normal"/>
    <w:link w:val="FooterChar"/>
    <w:uiPriority w:val="99"/>
    <w:unhideWhenUsed/>
    <w:rsid w:val="002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1418</Words>
  <Characters>8088</Characters>
  <Application>Microsoft Macintosh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Narin</dc:creator>
  <cp:keywords/>
  <dc:description/>
  <cp:lastModifiedBy>Microsoft Office User</cp:lastModifiedBy>
  <cp:revision>141</cp:revision>
  <dcterms:created xsi:type="dcterms:W3CDTF">2020-03-05T15:08:00Z</dcterms:created>
  <dcterms:modified xsi:type="dcterms:W3CDTF">2020-03-06T12:10:00Z</dcterms:modified>
</cp:coreProperties>
</file>